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E6537D" w14:textId="3A47E355" w:rsidR="003939D6" w:rsidRDefault="003939D6" w:rsidP="003939D6">
      <w:pPr>
        <w:jc w:val="right"/>
        <w:rPr>
          <w:b/>
          <w:szCs w:val="28"/>
        </w:rPr>
      </w:pPr>
      <w:bookmarkStart w:id="0" w:name="_Hlk505253672"/>
      <w:bookmarkEnd w:id="0"/>
      <w:r>
        <w:rPr>
          <w:b/>
          <w:szCs w:val="28"/>
        </w:rPr>
        <w:t xml:space="preserve">Aktuāls no </w:t>
      </w:r>
      <w:r w:rsidR="00113495">
        <w:rPr>
          <w:b/>
          <w:szCs w:val="28"/>
        </w:rPr>
        <w:t>25</w:t>
      </w:r>
      <w:r w:rsidR="00BF2D72">
        <w:rPr>
          <w:b/>
          <w:szCs w:val="28"/>
        </w:rPr>
        <w:t>.</w:t>
      </w:r>
      <w:r w:rsidR="00113495">
        <w:rPr>
          <w:b/>
          <w:szCs w:val="28"/>
        </w:rPr>
        <w:t>01</w:t>
      </w:r>
      <w:r>
        <w:rPr>
          <w:b/>
          <w:szCs w:val="28"/>
        </w:rPr>
        <w:t>.201</w:t>
      </w:r>
      <w:r w:rsidR="00113495">
        <w:rPr>
          <w:b/>
          <w:szCs w:val="28"/>
        </w:rPr>
        <w:t>9</w:t>
      </w:r>
      <w:r>
        <w:rPr>
          <w:b/>
          <w:szCs w:val="28"/>
        </w:rPr>
        <w:t>.</w:t>
      </w:r>
      <w:bookmarkStart w:id="1" w:name="_GoBack"/>
      <w:bookmarkEnd w:id="1"/>
    </w:p>
    <w:p w14:paraId="421DF20C" w14:textId="77777777" w:rsidR="00E71DC9" w:rsidRPr="00815688" w:rsidRDefault="003E5FAD" w:rsidP="00815688">
      <w:pPr>
        <w:jc w:val="center"/>
        <w:rPr>
          <w:b/>
          <w:szCs w:val="28"/>
        </w:rPr>
      </w:pPr>
      <w:r w:rsidRPr="00815688">
        <w:rPr>
          <w:b/>
          <w:szCs w:val="28"/>
        </w:rPr>
        <w:t>Piedāvājumu</w:t>
      </w:r>
      <w:r w:rsidR="00390628">
        <w:rPr>
          <w:b/>
          <w:szCs w:val="28"/>
        </w:rPr>
        <w:t xml:space="preserve"> atvēršana</w:t>
      </w:r>
    </w:p>
    <w:p w14:paraId="11DB9825" w14:textId="77777777" w:rsidR="008B0F5F" w:rsidRDefault="00390628" w:rsidP="00390628">
      <w:pPr>
        <w:jc w:val="center"/>
        <w:rPr>
          <w:i/>
          <w:szCs w:val="28"/>
        </w:rPr>
      </w:pPr>
      <w:r w:rsidRPr="004862D8">
        <w:rPr>
          <w:i/>
          <w:szCs w:val="28"/>
        </w:rPr>
        <w:t xml:space="preserve">minimālās nepieciešamās darbības, lai veiktu </w:t>
      </w:r>
      <w:r>
        <w:rPr>
          <w:i/>
          <w:szCs w:val="28"/>
        </w:rPr>
        <w:t>piedāvājumu atvēršanas</w:t>
      </w:r>
      <w:r w:rsidRPr="004862D8">
        <w:rPr>
          <w:i/>
          <w:szCs w:val="28"/>
        </w:rPr>
        <w:t xml:space="preserve"> procesu</w:t>
      </w:r>
      <w:r>
        <w:rPr>
          <w:i/>
          <w:szCs w:val="28"/>
        </w:rPr>
        <w:t xml:space="preserve"> sistēmā</w:t>
      </w:r>
    </w:p>
    <w:p w14:paraId="3068787E" w14:textId="77777777" w:rsidR="008A41AC" w:rsidRPr="008938CC" w:rsidRDefault="008A41AC" w:rsidP="008A41AC">
      <w:pPr>
        <w:spacing w:before="120"/>
        <w:ind w:left="284" w:hanging="284"/>
        <w:rPr>
          <w:color w:val="2E74B5" w:themeColor="accent1" w:themeShade="BF"/>
          <w:sz w:val="20"/>
          <w:szCs w:val="20"/>
        </w:rPr>
      </w:pPr>
      <w:r w:rsidRPr="008938CC">
        <w:rPr>
          <w:color w:val="2E74B5" w:themeColor="accent1" w:themeShade="BF"/>
          <w:sz w:val="20"/>
          <w:szCs w:val="20"/>
        </w:rPr>
        <w:sym w:font="Webdings" w:char="F069"/>
      </w:r>
      <w:r w:rsidRPr="008938CC">
        <w:rPr>
          <w:color w:val="2E74B5" w:themeColor="accent1" w:themeShade="BF"/>
          <w:sz w:val="20"/>
          <w:szCs w:val="20"/>
        </w:rPr>
        <w:t xml:space="preserve"> </w:t>
      </w:r>
      <w:r>
        <w:rPr>
          <w:color w:val="2E74B5" w:themeColor="accent1" w:themeShade="BF"/>
          <w:sz w:val="20"/>
          <w:szCs w:val="20"/>
        </w:rPr>
        <w:tab/>
        <w:t xml:space="preserve">Dokuments sagatavots ar izvēršamiem blokiem (bloki izvēršami vai savēršami spiežot uz </w:t>
      </w:r>
      <w:r w:rsidRPr="008A41AC">
        <w:rPr>
          <w:color w:val="2E74B5" w:themeColor="accent1" w:themeShade="BF"/>
          <w:sz w:val="20"/>
          <w:szCs w:val="20"/>
        </w:rPr>
        <w:sym w:font="Wingdings 3" w:char="F07D"/>
      </w:r>
      <w:r w:rsidRPr="008A41AC">
        <w:rPr>
          <w:color w:val="2E74B5" w:themeColor="accent1" w:themeShade="BF"/>
          <w:sz w:val="20"/>
          <w:szCs w:val="20"/>
        </w:rPr>
        <w:t xml:space="preserve"> </w:t>
      </w:r>
      <w:r>
        <w:rPr>
          <w:color w:val="2E74B5" w:themeColor="accent1" w:themeShade="BF"/>
          <w:sz w:val="20"/>
          <w:szCs w:val="20"/>
        </w:rPr>
        <w:t>simbola</w:t>
      </w:r>
      <w:r w:rsidRPr="00F436C2">
        <w:rPr>
          <w:color w:val="2E74B5" w:themeColor="accent1" w:themeShade="BF"/>
          <w:sz w:val="20"/>
          <w:szCs w:val="20"/>
        </w:rPr>
        <w:t>)</w:t>
      </w:r>
      <w:r>
        <w:rPr>
          <w:color w:val="2E74B5" w:themeColor="accent1" w:themeShade="BF"/>
          <w:sz w:val="20"/>
          <w:szCs w:val="20"/>
        </w:rPr>
        <w:t xml:space="preserve">, funkcionalitāte pieejama </w:t>
      </w:r>
      <w:r w:rsidRPr="008A41AC">
        <w:rPr>
          <w:color w:val="2E74B5" w:themeColor="accent1" w:themeShade="BF"/>
          <w:sz w:val="20"/>
          <w:szCs w:val="20"/>
        </w:rPr>
        <w:t>MS Word 2013</w:t>
      </w:r>
      <w:r>
        <w:rPr>
          <w:color w:val="2E74B5" w:themeColor="accent1" w:themeShade="BF"/>
          <w:sz w:val="20"/>
          <w:szCs w:val="20"/>
        </w:rPr>
        <w:t xml:space="preserve"> vai vēlākam versijām (agrākām </w:t>
      </w:r>
      <w:r w:rsidRPr="008A41AC">
        <w:rPr>
          <w:color w:val="2E74B5" w:themeColor="accent1" w:themeShade="BF"/>
          <w:sz w:val="20"/>
          <w:szCs w:val="20"/>
        </w:rPr>
        <w:t xml:space="preserve">MS Word </w:t>
      </w:r>
      <w:r>
        <w:rPr>
          <w:color w:val="2E74B5" w:themeColor="accent1" w:themeShade="BF"/>
          <w:sz w:val="20"/>
          <w:szCs w:val="20"/>
        </w:rPr>
        <w:t>versijām bloki vienmēr ir izvērsti un nav savēršami).</w:t>
      </w:r>
    </w:p>
    <w:p w14:paraId="32E34454" w14:textId="77777777" w:rsidR="008A41AC" w:rsidRDefault="008A41AC" w:rsidP="00390628">
      <w:pPr>
        <w:jc w:val="center"/>
        <w:rPr>
          <w:i/>
          <w:szCs w:val="28"/>
        </w:rPr>
      </w:pPr>
    </w:p>
    <w:p w14:paraId="53C11A17" w14:textId="77777777" w:rsidR="008B0F5F" w:rsidRPr="008F4E0D" w:rsidRDefault="00974B7C">
      <w:pPr>
        <w:rPr>
          <w:i/>
          <w:sz w:val="24"/>
          <w:szCs w:val="24"/>
        </w:rPr>
      </w:pPr>
      <w:r w:rsidRPr="008F4E0D">
        <w:rPr>
          <w:i/>
          <w:sz w:val="24"/>
          <w:szCs w:val="24"/>
        </w:rPr>
        <w:t>Visas nepieciešamās darbības</w:t>
      </w:r>
      <w:r w:rsidR="008B0F5F" w:rsidRPr="008F4E0D">
        <w:rPr>
          <w:i/>
          <w:sz w:val="24"/>
          <w:szCs w:val="24"/>
        </w:rPr>
        <w:t xml:space="preserve"> notiek šķirklī </w:t>
      </w:r>
      <w:r w:rsidRPr="008F4E0D">
        <w:rPr>
          <w:i/>
          <w:sz w:val="24"/>
          <w:szCs w:val="24"/>
        </w:rPr>
        <w:t>“Piedāvājumi”</w:t>
      </w:r>
      <w:r w:rsidR="00B3254C" w:rsidRPr="008F4E0D">
        <w:rPr>
          <w:i/>
          <w:sz w:val="24"/>
          <w:szCs w:val="24"/>
        </w:rPr>
        <w:t>, izvēloties attiecīgo šķirkli</w:t>
      </w:r>
      <w:r w:rsidR="008B0F5F" w:rsidRPr="008F4E0D">
        <w:rPr>
          <w:i/>
          <w:sz w:val="24"/>
          <w:szCs w:val="24"/>
        </w:rPr>
        <w:t xml:space="preserve"> </w:t>
      </w:r>
      <w:r w:rsidR="00B3254C" w:rsidRPr="008F4E0D">
        <w:rPr>
          <w:i/>
          <w:sz w:val="24"/>
          <w:szCs w:val="24"/>
        </w:rPr>
        <w:t>“Atvēršana”.</w:t>
      </w:r>
    </w:p>
    <w:p w14:paraId="3212BA73" w14:textId="77777777" w:rsidR="002D1F5D" w:rsidRDefault="008F4E0D" w:rsidP="008F4E0D">
      <w:pPr>
        <w:pStyle w:val="Heading1"/>
        <w:ind w:left="567" w:hanging="567"/>
        <w:rPr>
          <w:rFonts w:ascii="Times New Roman" w:hAnsi="Times New Roman" w:cs="Times New Roman"/>
          <w:b/>
          <w:sz w:val="24"/>
          <w:szCs w:val="24"/>
        </w:rPr>
      </w:pPr>
      <w:r w:rsidRPr="008F4E0D">
        <w:rPr>
          <w:rFonts w:ascii="Times New Roman" w:hAnsi="Times New Roman" w:cs="Times New Roman"/>
          <w:b/>
          <w:sz w:val="24"/>
          <w:szCs w:val="24"/>
        </w:rPr>
        <w:t>[I]</w:t>
      </w:r>
      <w:r w:rsidRPr="008F4E0D">
        <w:rPr>
          <w:rFonts w:ascii="Times New Roman" w:hAnsi="Times New Roman" w:cs="Times New Roman"/>
          <w:b/>
          <w:sz w:val="24"/>
          <w:szCs w:val="24"/>
        </w:rPr>
        <w:tab/>
      </w:r>
      <w:r w:rsidR="002D1F5D" w:rsidRPr="008F4E0D">
        <w:rPr>
          <w:rFonts w:ascii="Times New Roman" w:hAnsi="Times New Roman" w:cs="Times New Roman"/>
          <w:b/>
          <w:sz w:val="24"/>
          <w:szCs w:val="24"/>
        </w:rPr>
        <w:t>Atvēršanas sanāksme</w:t>
      </w:r>
    </w:p>
    <w:p w14:paraId="13879C4E" w14:textId="77777777" w:rsidR="008F4E0D" w:rsidRPr="008F4E0D" w:rsidRDefault="008F4E0D" w:rsidP="008F4E0D">
      <w:pPr>
        <w:keepNext/>
        <w:keepLines/>
        <w:numPr>
          <w:ilvl w:val="0"/>
          <w:numId w:val="1"/>
        </w:numPr>
        <w:spacing w:before="40"/>
        <w:ind w:left="851" w:hanging="284"/>
        <w:jc w:val="left"/>
        <w:outlineLvl w:val="1"/>
        <w:rPr>
          <w:rFonts w:eastAsia="Times New Roman" w:cs="Times New Roman"/>
          <w:b/>
          <w:sz w:val="24"/>
          <w:szCs w:val="24"/>
        </w:rPr>
      </w:pPr>
      <w:r>
        <w:rPr>
          <w:rFonts w:eastAsia="Times New Roman" w:cs="Times New Roman"/>
          <w:b/>
          <w:bCs/>
          <w:sz w:val="24"/>
          <w:szCs w:val="24"/>
        </w:rPr>
        <w:t>R</w:t>
      </w:r>
      <w:r w:rsidRPr="008F4E0D">
        <w:rPr>
          <w:rFonts w:eastAsia="Times New Roman" w:cs="Times New Roman"/>
          <w:b/>
          <w:bCs/>
          <w:sz w:val="24"/>
          <w:szCs w:val="24"/>
        </w:rPr>
        <w:t>eģistrēšanās</w:t>
      </w:r>
      <w:r>
        <w:rPr>
          <w:rFonts w:eastAsia="Times New Roman" w:cs="Times New Roman"/>
          <w:b/>
          <w:bCs/>
          <w:sz w:val="24"/>
          <w:szCs w:val="24"/>
        </w:rPr>
        <w:t xml:space="preserve"> sēdei</w:t>
      </w:r>
    </w:p>
    <w:p w14:paraId="54841D99" w14:textId="77777777" w:rsidR="008F4E0D" w:rsidRDefault="008F4E0D" w:rsidP="008F4E0D">
      <w:pPr>
        <w:pStyle w:val="Heading3"/>
        <w:numPr>
          <w:ilvl w:val="1"/>
          <w:numId w:val="1"/>
        </w:numPr>
        <w:ind w:left="1276" w:hanging="425"/>
        <w:jc w:val="both"/>
        <w:rPr>
          <w:rFonts w:ascii="Times New Roman" w:hAnsi="Times New Roman" w:cs="Times New Roman"/>
          <w:color w:val="auto"/>
        </w:rPr>
      </w:pPr>
      <w:r w:rsidRPr="00E66B99">
        <w:rPr>
          <w:rFonts w:ascii="Times New Roman" w:hAnsi="Times New Roman" w:cs="Times New Roman"/>
          <w:color w:val="auto"/>
        </w:rPr>
        <w:t xml:space="preserve">Lai </w:t>
      </w:r>
      <w:r>
        <w:rPr>
          <w:rFonts w:ascii="Times New Roman" w:hAnsi="Times New Roman" w:cs="Times New Roman"/>
          <w:color w:val="auto"/>
        </w:rPr>
        <w:t>reģistrētos sēdei</w:t>
      </w:r>
      <w:r w:rsidRPr="00E66B99">
        <w:rPr>
          <w:rFonts w:ascii="Times New Roman" w:hAnsi="Times New Roman" w:cs="Times New Roman"/>
          <w:color w:val="auto"/>
        </w:rPr>
        <w:t xml:space="preserve">, </w:t>
      </w:r>
      <w:r>
        <w:rPr>
          <w:rFonts w:ascii="Times New Roman" w:hAnsi="Times New Roman" w:cs="Times New Roman"/>
          <w:color w:val="auto"/>
        </w:rPr>
        <w:t>p</w:t>
      </w:r>
      <w:r w:rsidRPr="008F4E0D">
        <w:rPr>
          <w:rFonts w:ascii="Times New Roman" w:hAnsi="Times New Roman" w:cs="Times New Roman"/>
          <w:color w:val="auto"/>
        </w:rPr>
        <w:t xml:space="preserve">irms iepirkuma </w:t>
      </w:r>
      <w:r w:rsidRPr="00CA2E93">
        <w:rPr>
          <w:rFonts w:ascii="Times New Roman" w:hAnsi="Times New Roman" w:cs="Times New Roman"/>
          <w:color w:val="auto"/>
        </w:rPr>
        <w:t>atvēršanas sanāksmes sākšanas (1-20 min. pirms norādītā atvēršanas laika)</w:t>
      </w:r>
      <w:r w:rsidR="00CA2E93" w:rsidRPr="00CA2E93">
        <w:rPr>
          <w:rFonts w:ascii="Times New Roman" w:hAnsi="Times New Roman" w:cs="Times New Roman"/>
          <w:color w:val="auto"/>
        </w:rPr>
        <w:t>,</w:t>
      </w:r>
      <w:r w:rsidRPr="00CA2E93">
        <w:rPr>
          <w:rFonts w:ascii="Times New Roman" w:hAnsi="Times New Roman" w:cs="Times New Roman"/>
          <w:color w:val="auto"/>
        </w:rPr>
        <w:t xml:space="preserve"> ir jāizvēlas darbība “Reģistrēties sēdei”.</w:t>
      </w:r>
    </w:p>
    <w:p w14:paraId="6B705870" w14:textId="77777777" w:rsidR="00525D21" w:rsidRPr="00525D21" w:rsidRDefault="00525D21" w:rsidP="00525D21"/>
    <w:p w14:paraId="4FFDA311" w14:textId="77777777" w:rsidR="00B90613" w:rsidRPr="00B90613" w:rsidRDefault="00B90613" w:rsidP="00525D21">
      <w:pPr>
        <w:ind w:left="426"/>
      </w:pPr>
      <w:r>
        <w:rPr>
          <w:noProof/>
          <w:lang w:eastAsia="lv-LV"/>
        </w:rPr>
        <w:drawing>
          <wp:inline distT="0" distB="0" distL="0" distR="0" wp14:anchorId="5B6F79D3" wp14:editId="5EA1823F">
            <wp:extent cx="6124575" cy="340974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4575" cy="3409748"/>
                    </a:xfrm>
                    <a:prstGeom prst="rect">
                      <a:avLst/>
                    </a:prstGeom>
                    <a:noFill/>
                    <a:ln>
                      <a:noFill/>
                    </a:ln>
                  </pic:spPr>
                </pic:pic>
              </a:graphicData>
            </a:graphic>
          </wp:inline>
        </w:drawing>
      </w:r>
    </w:p>
    <w:p w14:paraId="5065B00C" w14:textId="77777777" w:rsidR="004C078B" w:rsidRPr="004C078B" w:rsidRDefault="004C078B" w:rsidP="00003758">
      <w:pPr>
        <w:ind w:left="1276"/>
      </w:pPr>
    </w:p>
    <w:p w14:paraId="681F9346" w14:textId="77777777" w:rsidR="008F4E0D" w:rsidRDefault="00F51971" w:rsidP="002A0710">
      <w:pPr>
        <w:ind w:left="1276"/>
        <w:rPr>
          <w:sz w:val="24"/>
        </w:rPr>
      </w:pPr>
      <w:r w:rsidRPr="00F51971">
        <w:rPr>
          <w:b/>
          <w:color w:val="FF0000"/>
          <w:sz w:val="24"/>
        </w:rPr>
        <w:t>! Uzmanību</w:t>
      </w:r>
      <w:r w:rsidRPr="00F51971">
        <w:rPr>
          <w:color w:val="FF0000"/>
          <w:sz w:val="24"/>
        </w:rPr>
        <w:t xml:space="preserve"> </w:t>
      </w:r>
      <w:r w:rsidRPr="00F51971">
        <w:rPr>
          <w:sz w:val="24"/>
        </w:rPr>
        <w:t>Par atvēršanas procesu atbildīgajai personai obligāti nepieciešams reģistrēties sēdei</w:t>
      </w:r>
      <w:r>
        <w:rPr>
          <w:sz w:val="24"/>
        </w:rPr>
        <w:t xml:space="preserve">. </w:t>
      </w:r>
      <w:r w:rsidRPr="00F51971">
        <w:rPr>
          <w:sz w:val="24"/>
        </w:rPr>
        <w:t xml:space="preserve">Ja </w:t>
      </w:r>
      <w:r>
        <w:rPr>
          <w:sz w:val="24"/>
        </w:rPr>
        <w:t>atvēršanas</w:t>
      </w:r>
      <w:r w:rsidRPr="00F51971">
        <w:rPr>
          <w:sz w:val="24"/>
        </w:rPr>
        <w:t xml:space="preserve"> procesu veiks sekretārs bez balss tiesībām, tad </w:t>
      </w:r>
      <w:r w:rsidR="00A5267B">
        <w:rPr>
          <w:sz w:val="24"/>
        </w:rPr>
        <w:t xml:space="preserve">papildus </w:t>
      </w:r>
      <w:r w:rsidRPr="00F51971">
        <w:rPr>
          <w:sz w:val="24"/>
        </w:rPr>
        <w:t xml:space="preserve">obligāti jāreģistrējas </w:t>
      </w:r>
      <w:r w:rsidR="00A5267B">
        <w:rPr>
          <w:sz w:val="24"/>
        </w:rPr>
        <w:t xml:space="preserve">arī </w:t>
      </w:r>
      <w:r w:rsidRPr="00F51971">
        <w:rPr>
          <w:sz w:val="24"/>
        </w:rPr>
        <w:t>komisijas loceklim.</w:t>
      </w:r>
    </w:p>
    <w:p w14:paraId="1E61D93F" w14:textId="77777777" w:rsidR="00B90613" w:rsidRDefault="00B90613" w:rsidP="002A0710">
      <w:pPr>
        <w:ind w:left="1276"/>
        <w:rPr>
          <w:sz w:val="24"/>
        </w:rPr>
      </w:pPr>
    </w:p>
    <w:p w14:paraId="2AD8002F" w14:textId="77777777" w:rsidR="00B90613" w:rsidRDefault="00571957" w:rsidP="00436C49">
      <w:pPr>
        <w:pStyle w:val="Heading3"/>
        <w:numPr>
          <w:ilvl w:val="1"/>
          <w:numId w:val="1"/>
        </w:numPr>
        <w:ind w:left="1276" w:hanging="425"/>
        <w:jc w:val="both"/>
        <w:rPr>
          <w:rFonts w:ascii="Times New Roman" w:hAnsi="Times New Roman" w:cs="Times New Roman"/>
          <w:color w:val="auto"/>
        </w:rPr>
      </w:pPr>
      <w:r w:rsidRPr="00436C49">
        <w:rPr>
          <w:rFonts w:ascii="Times New Roman" w:hAnsi="Times New Roman" w:cs="Times New Roman"/>
          <w:color w:val="auto"/>
        </w:rPr>
        <w:t>Reģistrēšanās laika nokavēšana</w:t>
      </w:r>
      <w:r w:rsidR="00436C49">
        <w:rPr>
          <w:rFonts w:ascii="Times New Roman" w:hAnsi="Times New Roman" w:cs="Times New Roman"/>
          <w:color w:val="auto"/>
        </w:rPr>
        <w:t>.</w:t>
      </w:r>
    </w:p>
    <w:p w14:paraId="3B8BCAB0" w14:textId="77777777" w:rsidR="003069CF" w:rsidRDefault="003069CF" w:rsidP="003069CF">
      <w:pPr>
        <w:ind w:left="1276"/>
        <w:rPr>
          <w:sz w:val="24"/>
        </w:rPr>
      </w:pPr>
      <w:r w:rsidRPr="00813DA8">
        <w:rPr>
          <w:sz w:val="24"/>
        </w:rPr>
        <w:t>Ja nav reģistrējies sēdei nepieciešamais komisijas locekļu skaits, ir jāmaina atvēršanas laiks.</w:t>
      </w:r>
      <w:r>
        <w:rPr>
          <w:sz w:val="24"/>
        </w:rPr>
        <w:t xml:space="preserve"> Ir iespējami divi </w:t>
      </w:r>
      <w:r w:rsidR="00FF69FA">
        <w:rPr>
          <w:sz w:val="24"/>
        </w:rPr>
        <w:t xml:space="preserve">atvēršanas laika maiņas </w:t>
      </w:r>
      <w:r>
        <w:rPr>
          <w:sz w:val="24"/>
        </w:rPr>
        <w:t>varianti (</w:t>
      </w:r>
      <w:r w:rsidR="00FF69FA">
        <w:rPr>
          <w:sz w:val="24"/>
        </w:rPr>
        <w:t xml:space="preserve">skat. </w:t>
      </w:r>
      <w:r>
        <w:rPr>
          <w:sz w:val="24"/>
        </w:rPr>
        <w:t>1.2.1. un 1.2.2.).</w:t>
      </w:r>
    </w:p>
    <w:p w14:paraId="7CEBA3F1" w14:textId="1DFC86B5" w:rsidR="00C805F2" w:rsidRDefault="00C805F2" w:rsidP="00C805F2">
      <w:pPr>
        <w:ind w:left="1276"/>
        <w:rPr>
          <w:sz w:val="24"/>
        </w:rPr>
      </w:pPr>
      <w:r>
        <w:rPr>
          <w:sz w:val="24"/>
        </w:rPr>
        <w:t>Darbības var veikt komisijas loceklis ar lietotāja lomu: Iepirkumu komisijas dalībnieks</w:t>
      </w:r>
      <w:r w:rsidR="00B4490F">
        <w:rPr>
          <w:sz w:val="24"/>
        </w:rPr>
        <w:t>.</w:t>
      </w:r>
    </w:p>
    <w:p w14:paraId="76FD44DE" w14:textId="77777777" w:rsidR="003069CF" w:rsidRPr="003069CF" w:rsidRDefault="003069CF" w:rsidP="003069CF">
      <w:pPr>
        <w:ind w:left="1276"/>
      </w:pPr>
    </w:p>
    <w:p w14:paraId="6D47DD46" w14:textId="77777777" w:rsidR="00813DA8" w:rsidRPr="001508B3" w:rsidRDefault="00813DA8" w:rsidP="001508B3">
      <w:pPr>
        <w:pStyle w:val="Heading3"/>
        <w:numPr>
          <w:ilvl w:val="2"/>
          <w:numId w:val="1"/>
        </w:numPr>
        <w:ind w:left="1843" w:hanging="709"/>
        <w:jc w:val="both"/>
        <w:rPr>
          <w:rFonts w:ascii="Times New Roman" w:hAnsi="Times New Roman" w:cs="Times New Roman"/>
          <w:color w:val="auto"/>
        </w:rPr>
      </w:pPr>
      <w:r w:rsidRPr="001508B3">
        <w:rPr>
          <w:rFonts w:ascii="Times New Roman" w:hAnsi="Times New Roman" w:cs="Times New Roman"/>
          <w:color w:val="auto"/>
        </w:rPr>
        <w:t xml:space="preserve">Pēc noteiktā atvēršanas laika </w:t>
      </w:r>
      <w:r w:rsidR="003069CF" w:rsidRPr="001508B3">
        <w:rPr>
          <w:rFonts w:ascii="Times New Roman" w:hAnsi="Times New Roman" w:cs="Times New Roman"/>
          <w:color w:val="auto"/>
        </w:rPr>
        <w:t xml:space="preserve">tiks piedāvāta iespēja mainīt plānoto piedāvājumu atvēršanas laiku. </w:t>
      </w:r>
      <w:r w:rsidRPr="001508B3">
        <w:rPr>
          <w:rFonts w:ascii="Times New Roman" w:hAnsi="Times New Roman" w:cs="Times New Roman"/>
          <w:color w:val="auto"/>
        </w:rPr>
        <w:t>Laiku var mainīt tikai uz priekšu. Nomainīto laiku atkārtoti būs iespējams mainīt tikai pēc norādītā termiņa beigām. Laika maiņu var veikt, norādot precīzas minūtes. Pēc laika nomaiņas ir jāizvēlas norāde “Saglabāt”. Norādot jauno atvēršanas laiku, nepieciešams izvērtēt, lai visi komisijas locekļi var paspēt piereģistrēties sēdei un vienlaicīgi, visiem komisijas locekļiem nebūtu ilgi jāgaida, lai varētu atklāt atvēršanas sanāksmi.</w:t>
      </w:r>
    </w:p>
    <w:p w14:paraId="7900C488" w14:textId="77777777" w:rsidR="007A3336" w:rsidRDefault="007A3336" w:rsidP="001508B3">
      <w:pPr>
        <w:ind w:left="426"/>
        <w:rPr>
          <w:sz w:val="24"/>
        </w:rPr>
      </w:pPr>
      <w:r>
        <w:rPr>
          <w:noProof/>
          <w:sz w:val="24"/>
          <w:lang w:eastAsia="lv-LV"/>
        </w:rPr>
        <w:drawing>
          <wp:inline distT="0" distB="0" distL="0" distR="0" wp14:anchorId="750E889E" wp14:editId="499C1E84">
            <wp:extent cx="6076950" cy="3401621"/>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4939" cy="3406093"/>
                    </a:xfrm>
                    <a:prstGeom prst="rect">
                      <a:avLst/>
                    </a:prstGeom>
                    <a:noFill/>
                    <a:ln>
                      <a:noFill/>
                    </a:ln>
                  </pic:spPr>
                </pic:pic>
              </a:graphicData>
            </a:graphic>
          </wp:inline>
        </w:drawing>
      </w:r>
    </w:p>
    <w:p w14:paraId="2D808A39" w14:textId="77777777" w:rsidR="007607F4" w:rsidRDefault="007607F4" w:rsidP="007A3336">
      <w:pPr>
        <w:ind w:left="709"/>
        <w:rPr>
          <w:sz w:val="24"/>
        </w:rPr>
      </w:pPr>
    </w:p>
    <w:p w14:paraId="37436714" w14:textId="77777777" w:rsidR="007607F4" w:rsidRDefault="007607F4" w:rsidP="007A3336">
      <w:pPr>
        <w:ind w:left="709"/>
        <w:rPr>
          <w:sz w:val="24"/>
        </w:rPr>
      </w:pPr>
      <w:r>
        <w:rPr>
          <w:sz w:val="24"/>
        </w:rPr>
        <w:t xml:space="preserve">vai </w:t>
      </w:r>
    </w:p>
    <w:p w14:paraId="2FD630D9" w14:textId="77777777" w:rsidR="003B79B4" w:rsidRDefault="003B79B4" w:rsidP="007A3336">
      <w:pPr>
        <w:ind w:left="709"/>
        <w:rPr>
          <w:sz w:val="24"/>
        </w:rPr>
      </w:pPr>
    </w:p>
    <w:p w14:paraId="471CD2B8" w14:textId="77777777" w:rsidR="003B79B4" w:rsidRDefault="00150B82" w:rsidP="001508B3">
      <w:pPr>
        <w:ind w:left="426"/>
        <w:rPr>
          <w:sz w:val="24"/>
        </w:rPr>
      </w:pPr>
      <w:r>
        <w:rPr>
          <w:noProof/>
          <w:sz w:val="24"/>
          <w:lang w:eastAsia="lv-LV"/>
        </w:rPr>
        <w:drawing>
          <wp:inline distT="0" distB="0" distL="0" distR="0" wp14:anchorId="054B9762" wp14:editId="3FFB2D85">
            <wp:extent cx="6057900" cy="44812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4600" cy="4486226"/>
                    </a:xfrm>
                    <a:prstGeom prst="rect">
                      <a:avLst/>
                    </a:prstGeom>
                    <a:noFill/>
                    <a:ln>
                      <a:noFill/>
                    </a:ln>
                  </pic:spPr>
                </pic:pic>
              </a:graphicData>
            </a:graphic>
          </wp:inline>
        </w:drawing>
      </w:r>
    </w:p>
    <w:p w14:paraId="37CCA72C" w14:textId="77777777" w:rsidR="007607F4" w:rsidRDefault="007607F4" w:rsidP="007A3336">
      <w:pPr>
        <w:ind w:left="709"/>
        <w:rPr>
          <w:sz w:val="24"/>
        </w:rPr>
      </w:pPr>
    </w:p>
    <w:p w14:paraId="41362404" w14:textId="77777777" w:rsidR="007607F4" w:rsidRDefault="007607F4" w:rsidP="001508B3">
      <w:pPr>
        <w:ind w:left="709" w:firstLine="567"/>
        <w:rPr>
          <w:sz w:val="24"/>
        </w:rPr>
      </w:pPr>
      <w:r>
        <w:rPr>
          <w:sz w:val="24"/>
        </w:rPr>
        <w:t xml:space="preserve">Pēc atvēršanas laika nomaiņas, </w:t>
      </w:r>
      <w:r w:rsidR="009954AF">
        <w:rPr>
          <w:sz w:val="24"/>
        </w:rPr>
        <w:t xml:space="preserve">ir iespējams reģistrēties sēdei, izvēloties </w:t>
      </w:r>
      <w:r w:rsidR="00436C49">
        <w:rPr>
          <w:sz w:val="24"/>
        </w:rPr>
        <w:t>darbību</w:t>
      </w:r>
      <w:r w:rsidR="009954AF">
        <w:rPr>
          <w:sz w:val="24"/>
        </w:rPr>
        <w:t xml:space="preserve"> “Reģistrēties sēdei”.</w:t>
      </w:r>
    </w:p>
    <w:p w14:paraId="55108FE8" w14:textId="77777777" w:rsidR="006D2795" w:rsidRDefault="006D2795" w:rsidP="007A3336">
      <w:pPr>
        <w:ind w:left="709"/>
        <w:rPr>
          <w:sz w:val="24"/>
        </w:rPr>
      </w:pPr>
    </w:p>
    <w:p w14:paraId="776DAB0B" w14:textId="77777777" w:rsidR="007607F4" w:rsidRDefault="007607F4" w:rsidP="001508B3">
      <w:pPr>
        <w:ind w:left="426"/>
        <w:rPr>
          <w:sz w:val="24"/>
        </w:rPr>
      </w:pPr>
      <w:r>
        <w:rPr>
          <w:noProof/>
          <w:sz w:val="24"/>
          <w:lang w:eastAsia="lv-LV"/>
        </w:rPr>
        <w:drawing>
          <wp:inline distT="0" distB="0" distL="0" distR="0" wp14:anchorId="220E1385" wp14:editId="110FA4BE">
            <wp:extent cx="6057900" cy="3381793"/>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6768" cy="3386744"/>
                    </a:xfrm>
                    <a:prstGeom prst="rect">
                      <a:avLst/>
                    </a:prstGeom>
                    <a:noFill/>
                    <a:ln>
                      <a:noFill/>
                    </a:ln>
                  </pic:spPr>
                </pic:pic>
              </a:graphicData>
            </a:graphic>
          </wp:inline>
        </w:drawing>
      </w:r>
    </w:p>
    <w:p w14:paraId="4547B730" w14:textId="77777777" w:rsidR="003B79B4" w:rsidRDefault="003B79B4" w:rsidP="007A3336">
      <w:pPr>
        <w:ind w:left="709"/>
        <w:rPr>
          <w:sz w:val="24"/>
        </w:rPr>
      </w:pPr>
    </w:p>
    <w:p w14:paraId="6B4B7F61" w14:textId="77777777" w:rsidR="00561A6E" w:rsidRDefault="00561A6E" w:rsidP="00C805F2">
      <w:pPr>
        <w:ind w:left="709" w:firstLine="567"/>
        <w:rPr>
          <w:sz w:val="24"/>
        </w:rPr>
      </w:pPr>
      <w:r>
        <w:rPr>
          <w:sz w:val="24"/>
        </w:rPr>
        <w:t>Pēc pogas “Atklāt atvēršanas sanāksmi” nospiešanas reģistrēties atvēršanas sanāksmei nebūs iespējams.</w:t>
      </w:r>
    </w:p>
    <w:p w14:paraId="4A62AF5D" w14:textId="77777777" w:rsidR="002A0710" w:rsidRDefault="002A0710" w:rsidP="002A0710">
      <w:pPr>
        <w:ind w:left="1276"/>
        <w:rPr>
          <w:sz w:val="24"/>
        </w:rPr>
      </w:pPr>
    </w:p>
    <w:p w14:paraId="46EE57D4" w14:textId="77777777" w:rsidR="00561A6E" w:rsidRDefault="001508B3" w:rsidP="001508B3">
      <w:pPr>
        <w:pStyle w:val="Heading3"/>
        <w:numPr>
          <w:ilvl w:val="2"/>
          <w:numId w:val="1"/>
        </w:numPr>
        <w:ind w:left="1843" w:hanging="709"/>
        <w:jc w:val="both"/>
        <w:rPr>
          <w:rFonts w:ascii="Times New Roman" w:hAnsi="Times New Roman" w:cs="Times New Roman"/>
          <w:color w:val="auto"/>
        </w:rPr>
      </w:pPr>
      <w:r w:rsidRPr="001508B3">
        <w:rPr>
          <w:rFonts w:ascii="Times New Roman" w:hAnsi="Times New Roman" w:cs="Times New Roman"/>
          <w:color w:val="auto"/>
        </w:rPr>
        <w:t>Izvēlas darbību</w:t>
      </w:r>
      <w:r w:rsidR="00A96451" w:rsidRPr="001508B3">
        <w:rPr>
          <w:rFonts w:ascii="Times New Roman" w:hAnsi="Times New Roman" w:cs="Times New Roman"/>
          <w:color w:val="auto"/>
        </w:rPr>
        <w:t xml:space="preserve"> “Reģistrēties sēdei”.</w:t>
      </w:r>
    </w:p>
    <w:p w14:paraId="40AC4013" w14:textId="77777777" w:rsidR="001508B3" w:rsidRPr="001508B3" w:rsidRDefault="001508B3" w:rsidP="001508B3"/>
    <w:p w14:paraId="2B22ED7F" w14:textId="77777777" w:rsidR="00A96451" w:rsidRDefault="00A96451" w:rsidP="001508B3">
      <w:pPr>
        <w:ind w:left="426"/>
        <w:rPr>
          <w:sz w:val="24"/>
        </w:rPr>
      </w:pPr>
      <w:r>
        <w:rPr>
          <w:noProof/>
          <w:sz w:val="24"/>
          <w:lang w:eastAsia="lv-LV"/>
        </w:rPr>
        <w:drawing>
          <wp:inline distT="0" distB="0" distL="0" distR="0" wp14:anchorId="202FD52F" wp14:editId="66121C7A">
            <wp:extent cx="6058140" cy="36385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1657" cy="3640662"/>
                    </a:xfrm>
                    <a:prstGeom prst="rect">
                      <a:avLst/>
                    </a:prstGeom>
                    <a:noFill/>
                    <a:ln>
                      <a:noFill/>
                    </a:ln>
                  </pic:spPr>
                </pic:pic>
              </a:graphicData>
            </a:graphic>
          </wp:inline>
        </w:drawing>
      </w:r>
    </w:p>
    <w:p w14:paraId="75FDFDBF" w14:textId="77777777" w:rsidR="001508B3" w:rsidRDefault="001508B3" w:rsidP="001508B3">
      <w:pPr>
        <w:ind w:left="709" w:firstLine="567"/>
        <w:rPr>
          <w:sz w:val="24"/>
        </w:rPr>
      </w:pPr>
    </w:p>
    <w:p w14:paraId="2BFC75B5" w14:textId="77777777" w:rsidR="00A96451" w:rsidRDefault="00A96451" w:rsidP="001508B3">
      <w:pPr>
        <w:ind w:left="709" w:firstLine="567"/>
        <w:rPr>
          <w:sz w:val="24"/>
        </w:rPr>
      </w:pPr>
      <w:r>
        <w:rPr>
          <w:sz w:val="24"/>
        </w:rPr>
        <w:t xml:space="preserve">Uznirstošajā logā “Atvēršanas sēdes pārcelšana” norāda jauno plānoto piedāvājumu atvēršanas laiku. Laiku ir iespējams norādīt tikai uz priekšu. </w:t>
      </w:r>
      <w:r w:rsidR="001508B3">
        <w:rPr>
          <w:sz w:val="24"/>
        </w:rPr>
        <w:t>Izvēlas darbību</w:t>
      </w:r>
      <w:r>
        <w:rPr>
          <w:sz w:val="24"/>
        </w:rPr>
        <w:t xml:space="preserve"> “Reģistrēties sēdei”.</w:t>
      </w:r>
    </w:p>
    <w:p w14:paraId="0F3C7B32" w14:textId="77777777" w:rsidR="001508B3" w:rsidRDefault="001508B3" w:rsidP="001508B3">
      <w:pPr>
        <w:ind w:left="709" w:firstLine="567"/>
        <w:rPr>
          <w:sz w:val="24"/>
        </w:rPr>
      </w:pPr>
    </w:p>
    <w:p w14:paraId="1E4EE9DC" w14:textId="77777777" w:rsidR="00A96451" w:rsidRDefault="00A96451" w:rsidP="001508B3">
      <w:pPr>
        <w:ind w:left="426"/>
        <w:rPr>
          <w:sz w:val="24"/>
        </w:rPr>
      </w:pPr>
      <w:r>
        <w:rPr>
          <w:noProof/>
          <w:sz w:val="24"/>
          <w:lang w:eastAsia="lv-LV"/>
        </w:rPr>
        <w:drawing>
          <wp:inline distT="0" distB="0" distL="0" distR="0" wp14:anchorId="5FDB5B32" wp14:editId="7D46760F">
            <wp:extent cx="6057900" cy="1814621"/>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5223" cy="1816815"/>
                    </a:xfrm>
                    <a:prstGeom prst="rect">
                      <a:avLst/>
                    </a:prstGeom>
                    <a:noFill/>
                    <a:ln>
                      <a:noFill/>
                    </a:ln>
                  </pic:spPr>
                </pic:pic>
              </a:graphicData>
            </a:graphic>
          </wp:inline>
        </w:drawing>
      </w:r>
    </w:p>
    <w:p w14:paraId="546E5558" w14:textId="77777777" w:rsidR="00A96451" w:rsidRDefault="00A96451" w:rsidP="00A96451">
      <w:pPr>
        <w:ind w:left="709"/>
        <w:rPr>
          <w:sz w:val="24"/>
        </w:rPr>
      </w:pPr>
    </w:p>
    <w:p w14:paraId="29EFE1E5" w14:textId="77777777" w:rsidR="0036062F" w:rsidRDefault="0036062F" w:rsidP="0036062F">
      <w:pPr>
        <w:ind w:left="993"/>
        <w:rPr>
          <w:b/>
          <w:color w:val="FF0000"/>
          <w:sz w:val="24"/>
        </w:rPr>
      </w:pPr>
      <w:r w:rsidRPr="00F51971">
        <w:rPr>
          <w:b/>
          <w:color w:val="FF0000"/>
          <w:sz w:val="24"/>
        </w:rPr>
        <w:t>! Uzmanību</w:t>
      </w:r>
    </w:p>
    <w:p w14:paraId="27CCE231" w14:textId="0309CC51" w:rsidR="001508B3" w:rsidRDefault="001508B3" w:rsidP="0036062F">
      <w:pPr>
        <w:ind w:left="1276" w:hanging="283"/>
        <w:rPr>
          <w:sz w:val="24"/>
        </w:rPr>
      </w:pPr>
      <w:r>
        <w:rPr>
          <w:sz w:val="24"/>
        </w:rPr>
        <w:t xml:space="preserve">Pēc darbības “Atvērt atvēršanas sanāksmi” izvēles </w:t>
      </w:r>
      <w:r w:rsidRPr="001508B3">
        <w:rPr>
          <w:sz w:val="24"/>
          <w:u w:val="single"/>
        </w:rPr>
        <w:t>reģistrēties sēdei nav iespējams</w:t>
      </w:r>
      <w:r>
        <w:rPr>
          <w:sz w:val="24"/>
        </w:rPr>
        <w:t>.</w:t>
      </w:r>
    </w:p>
    <w:p w14:paraId="7A0E47BE" w14:textId="77777777" w:rsidR="00A96451" w:rsidRDefault="00A96451" w:rsidP="00A96451">
      <w:pPr>
        <w:ind w:left="709"/>
        <w:rPr>
          <w:sz w:val="24"/>
        </w:rPr>
      </w:pPr>
    </w:p>
    <w:p w14:paraId="10E32AFA" w14:textId="77777777" w:rsidR="00F51971" w:rsidRDefault="00F51971" w:rsidP="00ED7D27">
      <w:pPr>
        <w:pStyle w:val="Heading3"/>
        <w:numPr>
          <w:ilvl w:val="1"/>
          <w:numId w:val="1"/>
        </w:numPr>
        <w:ind w:left="1276" w:hanging="425"/>
        <w:jc w:val="both"/>
        <w:rPr>
          <w:rFonts w:ascii="Times New Roman" w:hAnsi="Times New Roman" w:cs="Times New Roman"/>
          <w:color w:val="auto"/>
        </w:rPr>
      </w:pPr>
      <w:r w:rsidRPr="00ED7D27">
        <w:rPr>
          <w:rFonts w:ascii="Times New Roman" w:hAnsi="Times New Roman" w:cs="Times New Roman"/>
          <w:color w:val="auto"/>
        </w:rPr>
        <w:t xml:space="preserve">Sēdē reģistrējušos komisijas locekļu skaitu un minimālo nepieciešamo komisijas locekļu skaitu ir iespējams apskatīt izvēršamajā laukā “Piedāvājuma atvēršanas sanāksmes dalībnieki”. Šo informāciju redz tikai tie sēdes dalībnieki, kuri ir reģistrējušies sēdei. Lai aktualizētu šo informāciju, ir jāatjauno </w:t>
      </w:r>
      <w:proofErr w:type="spellStart"/>
      <w:r w:rsidRPr="00ED7D27">
        <w:rPr>
          <w:rFonts w:ascii="Times New Roman" w:hAnsi="Times New Roman" w:cs="Times New Roman"/>
          <w:color w:val="auto"/>
        </w:rPr>
        <w:t>ekrānforma</w:t>
      </w:r>
      <w:proofErr w:type="spellEnd"/>
      <w:r w:rsidRPr="00ED7D27">
        <w:rPr>
          <w:rFonts w:ascii="Times New Roman" w:hAnsi="Times New Roman" w:cs="Times New Roman"/>
          <w:color w:val="auto"/>
        </w:rPr>
        <w:t xml:space="preserve">, </w:t>
      </w:r>
      <w:r w:rsidR="004C078B">
        <w:rPr>
          <w:rFonts w:ascii="Times New Roman" w:hAnsi="Times New Roman" w:cs="Times New Roman"/>
          <w:color w:val="auto"/>
        </w:rPr>
        <w:t xml:space="preserve">piemēram, </w:t>
      </w:r>
      <w:r w:rsidRPr="00ED7D27">
        <w:rPr>
          <w:rFonts w:ascii="Times New Roman" w:hAnsi="Times New Roman" w:cs="Times New Roman"/>
          <w:color w:val="auto"/>
        </w:rPr>
        <w:t>nospiežot taustiņu F5.</w:t>
      </w:r>
    </w:p>
    <w:p w14:paraId="75F48279" w14:textId="77777777" w:rsidR="00436C49" w:rsidRPr="00436C49" w:rsidRDefault="00436C49" w:rsidP="00436C49"/>
    <w:p w14:paraId="403E4B00" w14:textId="77777777" w:rsidR="00F51971" w:rsidRDefault="00F51971" w:rsidP="0036062F">
      <w:pPr>
        <w:ind w:left="426"/>
        <w:rPr>
          <w:sz w:val="24"/>
        </w:rPr>
      </w:pPr>
      <w:r>
        <w:rPr>
          <w:noProof/>
          <w:lang w:eastAsia="lv-LV"/>
        </w:rPr>
        <w:drawing>
          <wp:inline distT="0" distB="0" distL="0" distR="0" wp14:anchorId="132C290B" wp14:editId="202F4DC2">
            <wp:extent cx="5734800" cy="1846404"/>
            <wp:effectExtent l="19050" t="19050" r="18415"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800" cy="1846404"/>
                    </a:xfrm>
                    <a:prstGeom prst="rect">
                      <a:avLst/>
                    </a:prstGeom>
                    <a:noFill/>
                    <a:ln>
                      <a:solidFill>
                        <a:schemeClr val="bg1">
                          <a:lumMod val="50000"/>
                        </a:schemeClr>
                      </a:solidFill>
                    </a:ln>
                  </pic:spPr>
                </pic:pic>
              </a:graphicData>
            </a:graphic>
          </wp:inline>
        </w:drawing>
      </w:r>
    </w:p>
    <w:p w14:paraId="30D02055" w14:textId="77777777" w:rsidR="00DE799D" w:rsidRPr="008F4E0D" w:rsidRDefault="007B121F" w:rsidP="00DE799D">
      <w:pPr>
        <w:keepNext/>
        <w:keepLines/>
        <w:numPr>
          <w:ilvl w:val="0"/>
          <w:numId w:val="1"/>
        </w:numPr>
        <w:spacing w:before="40"/>
        <w:ind w:left="851" w:hanging="284"/>
        <w:jc w:val="left"/>
        <w:outlineLvl w:val="1"/>
        <w:rPr>
          <w:rFonts w:eastAsia="Times New Roman" w:cs="Times New Roman"/>
          <w:b/>
          <w:bCs/>
          <w:sz w:val="24"/>
          <w:szCs w:val="24"/>
        </w:rPr>
      </w:pPr>
      <w:r w:rsidRPr="007B121F">
        <w:rPr>
          <w:rFonts w:eastAsia="Times New Roman" w:cs="Times New Roman"/>
          <w:b/>
          <w:bCs/>
          <w:sz w:val="24"/>
          <w:szCs w:val="24"/>
        </w:rPr>
        <w:t>Atvēršanas sanāksmes atklāšana</w:t>
      </w:r>
    </w:p>
    <w:p w14:paraId="3B7534D8" w14:textId="4E02DEC3" w:rsidR="00F51971" w:rsidRDefault="009C7C2D" w:rsidP="00436C49">
      <w:pPr>
        <w:ind w:left="851"/>
        <w:rPr>
          <w:sz w:val="24"/>
        </w:rPr>
      </w:pPr>
      <w:r w:rsidRPr="009C7C2D">
        <w:rPr>
          <w:sz w:val="24"/>
        </w:rPr>
        <w:t xml:space="preserve">Pēc norādītā atvēršanas laika, sēdei reģistrējies komisijas dalībnieks </w:t>
      </w:r>
      <w:r w:rsidR="00385D3A">
        <w:rPr>
          <w:sz w:val="24"/>
        </w:rPr>
        <w:t xml:space="preserve">ar lietotāja lomu “Iepirkumu komisijas dalībnieks” </w:t>
      </w:r>
      <w:r w:rsidRPr="009C7C2D">
        <w:rPr>
          <w:sz w:val="24"/>
        </w:rPr>
        <w:t>uzsāk piedāvājumu atvēršanu, izvēloties darbību “Atklāt atvēršanas sanāksmi”.</w:t>
      </w:r>
    </w:p>
    <w:p w14:paraId="1A7925C0" w14:textId="77777777" w:rsidR="003B631A" w:rsidRDefault="00F12752" w:rsidP="003B631A">
      <w:pPr>
        <w:ind w:left="426"/>
        <w:rPr>
          <w:sz w:val="24"/>
        </w:rPr>
      </w:pPr>
      <w:r>
        <w:rPr>
          <w:noProof/>
          <w:sz w:val="24"/>
          <w:lang w:eastAsia="lv-LV"/>
        </w:rPr>
        <w:drawing>
          <wp:inline distT="0" distB="0" distL="0" distR="0" wp14:anchorId="51C6DF3F" wp14:editId="3E78E8E5">
            <wp:extent cx="6102895" cy="4514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9670" cy="4519862"/>
                    </a:xfrm>
                    <a:prstGeom prst="rect">
                      <a:avLst/>
                    </a:prstGeom>
                    <a:noFill/>
                    <a:ln>
                      <a:noFill/>
                    </a:ln>
                  </pic:spPr>
                </pic:pic>
              </a:graphicData>
            </a:graphic>
          </wp:inline>
        </w:drawing>
      </w:r>
    </w:p>
    <w:p w14:paraId="34AA0414" w14:textId="77777777" w:rsidR="002A0710" w:rsidRDefault="002A0710" w:rsidP="00003758">
      <w:pPr>
        <w:ind w:left="1276"/>
        <w:rPr>
          <w:sz w:val="24"/>
        </w:rPr>
      </w:pPr>
    </w:p>
    <w:p w14:paraId="796B381F" w14:textId="69D9BD9E" w:rsidR="00AD53BA" w:rsidRPr="008F4E0D" w:rsidRDefault="00AD53BA" w:rsidP="00AD53BA">
      <w:pPr>
        <w:keepNext/>
        <w:keepLines/>
        <w:numPr>
          <w:ilvl w:val="0"/>
          <w:numId w:val="1"/>
        </w:numPr>
        <w:spacing w:before="40"/>
        <w:ind w:left="851" w:hanging="284"/>
        <w:jc w:val="left"/>
        <w:outlineLvl w:val="1"/>
        <w:rPr>
          <w:rFonts w:eastAsia="Times New Roman" w:cs="Times New Roman"/>
          <w:b/>
          <w:bCs/>
          <w:sz w:val="24"/>
          <w:szCs w:val="24"/>
        </w:rPr>
      </w:pPr>
      <w:r w:rsidRPr="007B121F">
        <w:rPr>
          <w:rFonts w:eastAsia="Times New Roman" w:cs="Times New Roman"/>
          <w:b/>
          <w:bCs/>
          <w:sz w:val="24"/>
          <w:szCs w:val="24"/>
        </w:rPr>
        <w:t xml:space="preserve">Atvēršanas sanāksmes </w:t>
      </w:r>
      <w:r>
        <w:rPr>
          <w:rFonts w:eastAsia="Times New Roman" w:cs="Times New Roman"/>
          <w:b/>
          <w:bCs/>
          <w:sz w:val="24"/>
          <w:szCs w:val="24"/>
        </w:rPr>
        <w:t>pabeigšana</w:t>
      </w:r>
      <w:r w:rsidR="0036062F">
        <w:rPr>
          <w:rFonts w:eastAsia="Times New Roman" w:cs="Times New Roman"/>
          <w:b/>
          <w:bCs/>
          <w:sz w:val="24"/>
          <w:szCs w:val="24"/>
        </w:rPr>
        <w:t xml:space="preserve"> (piedāvājumu atvēršana)</w:t>
      </w:r>
    </w:p>
    <w:p w14:paraId="2154FAB2" w14:textId="77777777" w:rsidR="0018051E" w:rsidRDefault="00AD53BA" w:rsidP="0042746A">
      <w:pPr>
        <w:ind w:left="851"/>
        <w:rPr>
          <w:sz w:val="24"/>
        </w:rPr>
      </w:pPr>
      <w:r>
        <w:rPr>
          <w:sz w:val="24"/>
        </w:rPr>
        <w:t xml:space="preserve">Lai </w:t>
      </w:r>
      <w:r w:rsidR="0018051E">
        <w:rPr>
          <w:sz w:val="24"/>
        </w:rPr>
        <w:t>pabeigt</w:t>
      </w:r>
      <w:r w:rsidR="00571957">
        <w:rPr>
          <w:sz w:val="24"/>
        </w:rPr>
        <w:t>u</w:t>
      </w:r>
      <w:r w:rsidR="0018051E">
        <w:rPr>
          <w:sz w:val="24"/>
        </w:rPr>
        <w:t xml:space="preserve"> atvēršanas sanāksmi, </w:t>
      </w:r>
      <w:proofErr w:type="spellStart"/>
      <w:r w:rsidR="0018051E" w:rsidRPr="0018051E">
        <w:rPr>
          <w:sz w:val="24"/>
        </w:rPr>
        <w:t>ekrānformas</w:t>
      </w:r>
      <w:proofErr w:type="spellEnd"/>
      <w:r w:rsidR="0018051E" w:rsidRPr="0018051E">
        <w:rPr>
          <w:sz w:val="24"/>
        </w:rPr>
        <w:t xml:space="preserve"> apakšā ir jāizvēlas darbība “</w:t>
      </w:r>
      <w:r w:rsidR="00F12752">
        <w:rPr>
          <w:sz w:val="24"/>
        </w:rPr>
        <w:t>Atvērt piedāvājumus</w:t>
      </w:r>
      <w:r w:rsidR="0018051E" w:rsidRPr="0018051E">
        <w:rPr>
          <w:sz w:val="24"/>
        </w:rPr>
        <w:t>”</w:t>
      </w:r>
      <w:r w:rsidR="0018051E">
        <w:rPr>
          <w:sz w:val="24"/>
        </w:rPr>
        <w:t>.</w:t>
      </w:r>
    </w:p>
    <w:p w14:paraId="542234D6" w14:textId="77777777" w:rsidR="00436C49" w:rsidRDefault="00436C49" w:rsidP="00436C49">
      <w:pPr>
        <w:ind w:left="851"/>
        <w:jc w:val="left"/>
        <w:rPr>
          <w:noProof/>
          <w:sz w:val="24"/>
          <w:lang w:eastAsia="lv-LV"/>
        </w:rPr>
      </w:pPr>
    </w:p>
    <w:p w14:paraId="3F51DC18" w14:textId="77777777" w:rsidR="003B631A" w:rsidRDefault="00F12752" w:rsidP="0036062F">
      <w:pPr>
        <w:ind w:left="426"/>
        <w:jc w:val="left"/>
        <w:rPr>
          <w:sz w:val="24"/>
        </w:rPr>
      </w:pPr>
      <w:r>
        <w:rPr>
          <w:noProof/>
          <w:sz w:val="24"/>
          <w:lang w:eastAsia="lv-LV"/>
        </w:rPr>
        <w:drawing>
          <wp:inline distT="0" distB="0" distL="0" distR="0" wp14:anchorId="2A72E554" wp14:editId="0B9698C1">
            <wp:extent cx="6115050" cy="3199657"/>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9530" cy="3202001"/>
                    </a:xfrm>
                    <a:prstGeom prst="rect">
                      <a:avLst/>
                    </a:prstGeom>
                    <a:noFill/>
                    <a:ln>
                      <a:noFill/>
                    </a:ln>
                  </pic:spPr>
                </pic:pic>
              </a:graphicData>
            </a:graphic>
          </wp:inline>
        </w:drawing>
      </w:r>
    </w:p>
    <w:p w14:paraId="42756334" w14:textId="77777777" w:rsidR="00436C49" w:rsidRDefault="00436C49" w:rsidP="00003758">
      <w:pPr>
        <w:ind w:left="1276"/>
        <w:rPr>
          <w:sz w:val="24"/>
        </w:rPr>
      </w:pPr>
    </w:p>
    <w:p w14:paraId="2C6B9D9B" w14:textId="77777777" w:rsidR="00E7782C" w:rsidRDefault="00933E81" w:rsidP="00436C49">
      <w:pPr>
        <w:ind w:left="851"/>
        <w:rPr>
          <w:sz w:val="24"/>
        </w:rPr>
      </w:pPr>
      <w:r>
        <w:rPr>
          <w:sz w:val="24"/>
        </w:rPr>
        <w:t>Lai turpinātu procesu, a</w:t>
      </w:r>
      <w:r w:rsidR="00E7782C" w:rsidRPr="0018051E">
        <w:rPr>
          <w:sz w:val="24"/>
        </w:rPr>
        <w:t xml:space="preserve">ttēlotajā sistēmas brīdinājumā </w:t>
      </w:r>
      <w:r>
        <w:rPr>
          <w:sz w:val="24"/>
        </w:rPr>
        <w:t xml:space="preserve">nepieciešams </w:t>
      </w:r>
      <w:r w:rsidR="00E7782C" w:rsidRPr="0018051E">
        <w:rPr>
          <w:sz w:val="24"/>
        </w:rPr>
        <w:t xml:space="preserve">izvēlēties </w:t>
      </w:r>
      <w:r>
        <w:rPr>
          <w:sz w:val="24"/>
        </w:rPr>
        <w:t>darbību</w:t>
      </w:r>
      <w:r w:rsidRPr="0018051E">
        <w:rPr>
          <w:sz w:val="24"/>
        </w:rPr>
        <w:t xml:space="preserve"> </w:t>
      </w:r>
      <w:r w:rsidR="00E7782C" w:rsidRPr="0018051E">
        <w:rPr>
          <w:sz w:val="24"/>
        </w:rPr>
        <w:t>“Turpināt”.</w:t>
      </w:r>
    </w:p>
    <w:p w14:paraId="378A0360" w14:textId="77777777" w:rsidR="00891B49" w:rsidRDefault="00891B49" w:rsidP="00003758">
      <w:pPr>
        <w:ind w:left="1276"/>
        <w:rPr>
          <w:sz w:val="24"/>
        </w:rPr>
      </w:pPr>
    </w:p>
    <w:p w14:paraId="44B038F7" w14:textId="77777777" w:rsidR="0018051E" w:rsidRDefault="00D54078" w:rsidP="0036062F">
      <w:pPr>
        <w:ind w:left="426"/>
        <w:rPr>
          <w:sz w:val="24"/>
        </w:rPr>
      </w:pPr>
      <w:r>
        <w:rPr>
          <w:noProof/>
          <w:sz w:val="24"/>
          <w:lang w:eastAsia="lv-LV"/>
        </w:rPr>
        <w:drawing>
          <wp:inline distT="0" distB="0" distL="0" distR="0" wp14:anchorId="3BB4F7F0" wp14:editId="28989193">
            <wp:extent cx="6028690" cy="2143330"/>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4814" cy="2149063"/>
                    </a:xfrm>
                    <a:prstGeom prst="rect">
                      <a:avLst/>
                    </a:prstGeom>
                    <a:noFill/>
                    <a:ln>
                      <a:noFill/>
                    </a:ln>
                  </pic:spPr>
                </pic:pic>
              </a:graphicData>
            </a:graphic>
          </wp:inline>
        </w:drawing>
      </w:r>
    </w:p>
    <w:p w14:paraId="37863353" w14:textId="77777777" w:rsidR="00436C49" w:rsidRDefault="00436C49" w:rsidP="00003758">
      <w:pPr>
        <w:ind w:left="1276"/>
        <w:rPr>
          <w:sz w:val="24"/>
        </w:rPr>
      </w:pPr>
    </w:p>
    <w:p w14:paraId="326BB798" w14:textId="77777777" w:rsidR="00436C49" w:rsidRDefault="00436C49" w:rsidP="003B631A">
      <w:pPr>
        <w:ind w:left="709"/>
        <w:rPr>
          <w:rFonts w:eastAsia="Times New Roman" w:cs="Times New Roman"/>
          <w:b/>
          <w:bCs/>
          <w:sz w:val="24"/>
          <w:szCs w:val="24"/>
        </w:rPr>
      </w:pPr>
    </w:p>
    <w:p w14:paraId="696EFDC9" w14:textId="77777777" w:rsidR="00CF1AC6" w:rsidRPr="008F4E0D" w:rsidRDefault="00CF1AC6" w:rsidP="00436C49">
      <w:pPr>
        <w:keepNext/>
        <w:keepLines/>
        <w:numPr>
          <w:ilvl w:val="0"/>
          <w:numId w:val="1"/>
        </w:numPr>
        <w:spacing w:before="40"/>
        <w:ind w:left="851" w:hanging="284"/>
        <w:jc w:val="left"/>
        <w:outlineLvl w:val="1"/>
        <w:rPr>
          <w:rFonts w:eastAsia="Times New Roman" w:cs="Times New Roman"/>
          <w:b/>
          <w:bCs/>
          <w:sz w:val="24"/>
          <w:szCs w:val="24"/>
        </w:rPr>
      </w:pPr>
      <w:proofErr w:type="spellStart"/>
      <w:r>
        <w:rPr>
          <w:rFonts w:eastAsia="Times New Roman" w:cs="Times New Roman"/>
          <w:b/>
          <w:bCs/>
          <w:sz w:val="24"/>
          <w:szCs w:val="24"/>
        </w:rPr>
        <w:t>Neieinteresētības</w:t>
      </w:r>
      <w:proofErr w:type="spellEnd"/>
      <w:r>
        <w:rPr>
          <w:rFonts w:eastAsia="Times New Roman" w:cs="Times New Roman"/>
          <w:b/>
          <w:bCs/>
          <w:sz w:val="24"/>
          <w:szCs w:val="24"/>
        </w:rPr>
        <w:t xml:space="preserve"> paziņojumu parakstīšana</w:t>
      </w:r>
    </w:p>
    <w:p w14:paraId="620AF15E" w14:textId="77777777" w:rsidR="0018051E" w:rsidRDefault="004D32A2" w:rsidP="00436C49">
      <w:pPr>
        <w:ind w:left="851"/>
        <w:jc w:val="left"/>
        <w:rPr>
          <w:sz w:val="24"/>
        </w:rPr>
      </w:pPr>
      <w:r w:rsidRPr="004D32A2">
        <w:rPr>
          <w:sz w:val="24"/>
        </w:rPr>
        <w:t xml:space="preserve">Lai varētu turpināt darbu ar iepirkumu nepieciešams parakstīt </w:t>
      </w:r>
      <w:proofErr w:type="spellStart"/>
      <w:r w:rsidRPr="004D32A2">
        <w:rPr>
          <w:sz w:val="24"/>
        </w:rPr>
        <w:t>neieinteresētības</w:t>
      </w:r>
      <w:proofErr w:type="spellEnd"/>
      <w:r w:rsidRPr="004D32A2">
        <w:rPr>
          <w:sz w:val="24"/>
        </w:rPr>
        <w:t xml:space="preserve"> paziņojumu, izvēloties darbību “Parakstī</w:t>
      </w:r>
      <w:r w:rsidR="00016459">
        <w:rPr>
          <w:sz w:val="24"/>
        </w:rPr>
        <w:t xml:space="preserve">t </w:t>
      </w:r>
      <w:proofErr w:type="spellStart"/>
      <w:r w:rsidR="00016459">
        <w:rPr>
          <w:sz w:val="24"/>
        </w:rPr>
        <w:t>neieinteresētības</w:t>
      </w:r>
      <w:proofErr w:type="spellEnd"/>
      <w:r w:rsidR="00016459">
        <w:rPr>
          <w:sz w:val="24"/>
        </w:rPr>
        <w:t xml:space="preserve"> paziņojumu”</w:t>
      </w:r>
      <w:r w:rsidRPr="004D32A2">
        <w:rPr>
          <w:sz w:val="24"/>
        </w:rPr>
        <w:t>.</w:t>
      </w:r>
    </w:p>
    <w:p w14:paraId="58DA8BD2" w14:textId="77777777" w:rsidR="0042746A" w:rsidRDefault="0042746A" w:rsidP="00436C49">
      <w:pPr>
        <w:ind w:left="851"/>
        <w:jc w:val="left"/>
        <w:rPr>
          <w:noProof/>
          <w:sz w:val="24"/>
          <w:lang w:eastAsia="lv-LV"/>
        </w:rPr>
      </w:pPr>
    </w:p>
    <w:p w14:paraId="5332EDFA" w14:textId="77777777" w:rsidR="003B631A" w:rsidRPr="0018051E" w:rsidRDefault="003B631A" w:rsidP="0036062F">
      <w:pPr>
        <w:ind w:left="426"/>
        <w:jc w:val="left"/>
        <w:rPr>
          <w:sz w:val="24"/>
        </w:rPr>
      </w:pPr>
      <w:r>
        <w:rPr>
          <w:noProof/>
          <w:sz w:val="24"/>
          <w:lang w:eastAsia="lv-LV"/>
        </w:rPr>
        <w:drawing>
          <wp:inline distT="0" distB="0" distL="0" distR="0" wp14:anchorId="001570A6" wp14:editId="1BE39CA5">
            <wp:extent cx="6096000" cy="3273949"/>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4812" cy="3278682"/>
                    </a:xfrm>
                    <a:prstGeom prst="rect">
                      <a:avLst/>
                    </a:prstGeom>
                    <a:noFill/>
                    <a:ln>
                      <a:noFill/>
                    </a:ln>
                  </pic:spPr>
                </pic:pic>
              </a:graphicData>
            </a:graphic>
          </wp:inline>
        </w:drawing>
      </w:r>
    </w:p>
    <w:p w14:paraId="63E05EDE" w14:textId="77777777" w:rsidR="00016459" w:rsidRDefault="00016459" w:rsidP="006B323F">
      <w:pPr>
        <w:ind w:left="993"/>
        <w:rPr>
          <w:b/>
          <w:color w:val="FF0000"/>
          <w:sz w:val="24"/>
        </w:rPr>
      </w:pPr>
      <w:r w:rsidRPr="00F51971">
        <w:rPr>
          <w:b/>
          <w:color w:val="FF0000"/>
          <w:sz w:val="24"/>
        </w:rPr>
        <w:t>! Uzmanību</w:t>
      </w:r>
    </w:p>
    <w:p w14:paraId="31A45CB1" w14:textId="29D591FE" w:rsidR="009C7C2D" w:rsidRDefault="00FF69FA" w:rsidP="00FF69FA">
      <w:pPr>
        <w:ind w:left="993"/>
        <w:rPr>
          <w:sz w:val="24"/>
        </w:rPr>
      </w:pPr>
      <w:r>
        <w:rPr>
          <w:sz w:val="24"/>
        </w:rPr>
        <w:t>Komisijas locekļi, kuri nepiedalījās atvēršanas sanāksmē, varēs parakstīt apliecinājumu vēlāk, bet kamēr tas netiks izdarīts viņu</w:t>
      </w:r>
      <w:r w:rsidR="00016459" w:rsidRPr="004D32A2">
        <w:rPr>
          <w:sz w:val="24"/>
        </w:rPr>
        <w:t xml:space="preserve"> piekļuve piedāvājumiem </w:t>
      </w:r>
      <w:r>
        <w:rPr>
          <w:sz w:val="24"/>
        </w:rPr>
        <w:t>nebūs</w:t>
      </w:r>
      <w:r w:rsidRPr="004D32A2">
        <w:rPr>
          <w:sz w:val="24"/>
        </w:rPr>
        <w:t xml:space="preserve"> </w:t>
      </w:r>
      <w:r w:rsidR="00016459" w:rsidRPr="004D32A2">
        <w:rPr>
          <w:sz w:val="24"/>
        </w:rPr>
        <w:t>iespējama</w:t>
      </w:r>
    </w:p>
    <w:p w14:paraId="0984B750" w14:textId="77777777" w:rsidR="00A5267B" w:rsidRDefault="00B21F44" w:rsidP="00A5267B">
      <w:pPr>
        <w:pStyle w:val="Heading1"/>
        <w:ind w:left="567" w:hanging="567"/>
        <w:rPr>
          <w:rFonts w:ascii="Times New Roman" w:hAnsi="Times New Roman" w:cs="Times New Roman"/>
          <w:b/>
          <w:sz w:val="24"/>
          <w:szCs w:val="24"/>
        </w:rPr>
      </w:pPr>
      <w:r w:rsidRPr="008F4E0D">
        <w:rPr>
          <w:rFonts w:ascii="Times New Roman" w:hAnsi="Times New Roman" w:cs="Times New Roman"/>
          <w:b/>
          <w:sz w:val="24"/>
          <w:szCs w:val="24"/>
        </w:rPr>
        <w:t>[I</w:t>
      </w:r>
      <w:r>
        <w:rPr>
          <w:rFonts w:ascii="Times New Roman" w:hAnsi="Times New Roman" w:cs="Times New Roman"/>
          <w:b/>
          <w:sz w:val="24"/>
          <w:szCs w:val="24"/>
        </w:rPr>
        <w:t>I</w:t>
      </w:r>
      <w:r w:rsidRPr="008F4E0D">
        <w:rPr>
          <w:rFonts w:ascii="Times New Roman" w:hAnsi="Times New Roman" w:cs="Times New Roman"/>
          <w:b/>
          <w:sz w:val="24"/>
          <w:szCs w:val="24"/>
        </w:rPr>
        <w:t>]</w:t>
      </w:r>
      <w:r w:rsidRPr="008F4E0D">
        <w:rPr>
          <w:rFonts w:ascii="Times New Roman" w:hAnsi="Times New Roman" w:cs="Times New Roman"/>
          <w:b/>
          <w:sz w:val="24"/>
          <w:szCs w:val="24"/>
        </w:rPr>
        <w:tab/>
      </w:r>
      <w:r w:rsidR="00FF16B8" w:rsidRPr="00FF16B8">
        <w:rPr>
          <w:rFonts w:ascii="Times New Roman" w:hAnsi="Times New Roman" w:cs="Times New Roman"/>
          <w:b/>
          <w:sz w:val="24"/>
          <w:szCs w:val="24"/>
        </w:rPr>
        <w:t>Finanšu piedāvājumu</w:t>
      </w:r>
      <w:r w:rsidR="00A5267B">
        <w:rPr>
          <w:rFonts w:ascii="Times New Roman" w:hAnsi="Times New Roman" w:cs="Times New Roman"/>
          <w:b/>
          <w:sz w:val="24"/>
          <w:szCs w:val="24"/>
        </w:rPr>
        <w:t xml:space="preserve"> apkopojuma</w:t>
      </w:r>
      <w:r w:rsidR="00FF16B8" w:rsidRPr="00FF16B8">
        <w:rPr>
          <w:rFonts w:ascii="Times New Roman" w:hAnsi="Times New Roman" w:cs="Times New Roman"/>
          <w:b/>
          <w:sz w:val="24"/>
          <w:szCs w:val="24"/>
        </w:rPr>
        <w:t xml:space="preserve"> ģenerēšana</w:t>
      </w:r>
      <w:r w:rsidR="00A5267B">
        <w:rPr>
          <w:rFonts w:ascii="Times New Roman" w:hAnsi="Times New Roman" w:cs="Times New Roman"/>
          <w:b/>
          <w:sz w:val="24"/>
          <w:szCs w:val="24"/>
        </w:rPr>
        <w:t xml:space="preserve"> un publicēšana (a</w:t>
      </w:r>
      <w:r w:rsidR="00A5267B" w:rsidRPr="00A5267B">
        <w:rPr>
          <w:rFonts w:ascii="Times New Roman" w:hAnsi="Times New Roman" w:cs="Times New Roman"/>
          <w:b/>
          <w:sz w:val="24"/>
          <w:szCs w:val="24"/>
        </w:rPr>
        <w:t>tsevišķām iepirkuma procedūrām, lai uzsāktu piedāvājuma vērtēšanu, ir nepieciešams publicēt Finanšu piedāvājuma apkopojumu vai Atvēršanas protokolu</w:t>
      </w:r>
      <w:r w:rsidR="00A5267B">
        <w:rPr>
          <w:rFonts w:ascii="Times New Roman" w:hAnsi="Times New Roman" w:cs="Times New Roman"/>
          <w:b/>
          <w:sz w:val="24"/>
          <w:szCs w:val="24"/>
        </w:rPr>
        <w:t>)</w:t>
      </w:r>
    </w:p>
    <w:p w14:paraId="437936B4" w14:textId="77777777" w:rsidR="00ED430D" w:rsidRPr="008F4E0D" w:rsidRDefault="00ED430D" w:rsidP="00ED430D">
      <w:pPr>
        <w:keepNext/>
        <w:keepLines/>
        <w:numPr>
          <w:ilvl w:val="0"/>
          <w:numId w:val="4"/>
        </w:numPr>
        <w:spacing w:before="40"/>
        <w:ind w:left="851" w:hanging="284"/>
        <w:jc w:val="left"/>
        <w:outlineLvl w:val="1"/>
        <w:rPr>
          <w:rFonts w:eastAsia="Times New Roman" w:cs="Times New Roman"/>
          <w:b/>
          <w:bCs/>
          <w:sz w:val="24"/>
          <w:szCs w:val="24"/>
        </w:rPr>
      </w:pPr>
      <w:r>
        <w:rPr>
          <w:rFonts w:eastAsia="Times New Roman" w:cs="Times New Roman"/>
          <w:b/>
          <w:bCs/>
          <w:sz w:val="24"/>
          <w:szCs w:val="24"/>
        </w:rPr>
        <w:t xml:space="preserve">Finanšu </w:t>
      </w:r>
      <w:r w:rsidR="00DD4FE5">
        <w:rPr>
          <w:rFonts w:eastAsia="Times New Roman" w:cs="Times New Roman"/>
          <w:b/>
          <w:bCs/>
          <w:sz w:val="24"/>
          <w:szCs w:val="24"/>
        </w:rPr>
        <w:t>piedāvājumu</w:t>
      </w:r>
      <w:r>
        <w:rPr>
          <w:rFonts w:eastAsia="Times New Roman" w:cs="Times New Roman"/>
          <w:b/>
          <w:bCs/>
          <w:sz w:val="24"/>
          <w:szCs w:val="24"/>
        </w:rPr>
        <w:t xml:space="preserve"> </w:t>
      </w:r>
      <w:r w:rsidR="00DD4FE5">
        <w:rPr>
          <w:rFonts w:eastAsia="Times New Roman" w:cs="Times New Roman"/>
          <w:b/>
          <w:bCs/>
          <w:sz w:val="24"/>
          <w:szCs w:val="24"/>
        </w:rPr>
        <w:t xml:space="preserve">apkopojuma </w:t>
      </w:r>
      <w:r>
        <w:rPr>
          <w:rFonts w:eastAsia="Times New Roman" w:cs="Times New Roman"/>
          <w:b/>
          <w:bCs/>
          <w:sz w:val="24"/>
          <w:szCs w:val="24"/>
        </w:rPr>
        <w:t>ģenerēšanas uzsākšana</w:t>
      </w:r>
    </w:p>
    <w:p w14:paraId="1C346B8A" w14:textId="77777777" w:rsidR="00D52CE4" w:rsidRDefault="00DD4FE5" w:rsidP="006B323F">
      <w:pPr>
        <w:ind w:left="851"/>
        <w:rPr>
          <w:rFonts w:eastAsia="Times New Roman" w:cs="Times New Roman"/>
          <w:bCs/>
          <w:sz w:val="24"/>
          <w:szCs w:val="24"/>
        </w:rPr>
      </w:pPr>
      <w:r>
        <w:rPr>
          <w:rFonts w:eastAsia="Times New Roman" w:cs="Times New Roman"/>
          <w:bCs/>
          <w:sz w:val="24"/>
          <w:szCs w:val="24"/>
        </w:rPr>
        <w:t>Lai ģenerētu finanšu piedāvājumu</w:t>
      </w:r>
      <w:r w:rsidR="00ED430D" w:rsidRPr="00ED430D">
        <w:rPr>
          <w:rFonts w:eastAsia="Times New Roman" w:cs="Times New Roman"/>
          <w:bCs/>
          <w:sz w:val="24"/>
          <w:szCs w:val="24"/>
        </w:rPr>
        <w:t xml:space="preserve"> apkopojumu, ir jāizvēlas darbība</w:t>
      </w:r>
      <w:r w:rsidR="00CD24C9">
        <w:rPr>
          <w:rFonts w:eastAsia="Times New Roman" w:cs="Times New Roman"/>
          <w:bCs/>
          <w:sz w:val="24"/>
          <w:szCs w:val="24"/>
        </w:rPr>
        <w:t xml:space="preserve"> “</w:t>
      </w:r>
      <w:r w:rsidR="004C7120">
        <w:rPr>
          <w:rFonts w:eastAsia="Times New Roman" w:cs="Times New Roman"/>
          <w:bCs/>
          <w:sz w:val="24"/>
          <w:szCs w:val="24"/>
        </w:rPr>
        <w:t>Uzsākt finanšu piedāvājumu apkopojuma izveidi</w:t>
      </w:r>
      <w:r w:rsidR="00ED430D" w:rsidRPr="00ED430D">
        <w:rPr>
          <w:rFonts w:eastAsia="Times New Roman" w:cs="Times New Roman"/>
          <w:bCs/>
          <w:sz w:val="24"/>
          <w:szCs w:val="24"/>
        </w:rPr>
        <w:t>”.</w:t>
      </w:r>
    </w:p>
    <w:p w14:paraId="220E3FF0" w14:textId="77777777" w:rsidR="006B323F" w:rsidRDefault="006B323F" w:rsidP="006B323F">
      <w:pPr>
        <w:ind w:left="851"/>
        <w:jc w:val="left"/>
        <w:rPr>
          <w:rFonts w:eastAsia="Times New Roman" w:cs="Times New Roman"/>
          <w:bCs/>
          <w:sz w:val="24"/>
          <w:szCs w:val="24"/>
        </w:rPr>
      </w:pPr>
    </w:p>
    <w:p w14:paraId="17B79383" w14:textId="77777777" w:rsidR="00CA2E93" w:rsidRDefault="00D52CE4" w:rsidP="00F72497">
      <w:pPr>
        <w:ind w:left="426"/>
        <w:jc w:val="left"/>
      </w:pPr>
      <w:r>
        <w:rPr>
          <w:noProof/>
          <w:lang w:eastAsia="lv-LV"/>
        </w:rPr>
        <w:drawing>
          <wp:inline distT="0" distB="0" distL="0" distR="0" wp14:anchorId="00619EBF" wp14:editId="2D70DA75">
            <wp:extent cx="6096000" cy="3486064"/>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4405" cy="3490871"/>
                    </a:xfrm>
                    <a:prstGeom prst="rect">
                      <a:avLst/>
                    </a:prstGeom>
                    <a:noFill/>
                    <a:ln>
                      <a:noFill/>
                    </a:ln>
                  </pic:spPr>
                </pic:pic>
              </a:graphicData>
            </a:graphic>
          </wp:inline>
        </w:drawing>
      </w:r>
    </w:p>
    <w:p w14:paraId="78A2BA57" w14:textId="77777777" w:rsidR="00A5267B" w:rsidRDefault="00A5267B" w:rsidP="006B323F">
      <w:pPr>
        <w:ind w:left="567"/>
        <w:jc w:val="left"/>
      </w:pPr>
    </w:p>
    <w:p w14:paraId="15D38CD3" w14:textId="77777777" w:rsidR="00F304CF" w:rsidRPr="008F4E0D" w:rsidRDefault="00F304CF" w:rsidP="00F304CF">
      <w:pPr>
        <w:keepNext/>
        <w:keepLines/>
        <w:numPr>
          <w:ilvl w:val="0"/>
          <w:numId w:val="4"/>
        </w:numPr>
        <w:spacing w:before="40"/>
        <w:ind w:left="851" w:hanging="284"/>
        <w:jc w:val="left"/>
        <w:outlineLvl w:val="1"/>
        <w:rPr>
          <w:rFonts w:eastAsia="Times New Roman" w:cs="Times New Roman"/>
          <w:b/>
          <w:bCs/>
          <w:sz w:val="24"/>
          <w:szCs w:val="24"/>
        </w:rPr>
      </w:pPr>
      <w:r>
        <w:rPr>
          <w:rFonts w:eastAsia="Times New Roman" w:cs="Times New Roman"/>
          <w:b/>
          <w:bCs/>
          <w:sz w:val="24"/>
          <w:szCs w:val="24"/>
        </w:rPr>
        <w:t>Finanšu piedāvājuma prasību izvēlne</w:t>
      </w:r>
    </w:p>
    <w:p w14:paraId="6FCE3FCF" w14:textId="77777777" w:rsidR="00F304CF" w:rsidRDefault="00F304CF" w:rsidP="00B6792A">
      <w:pPr>
        <w:pStyle w:val="Heading3"/>
        <w:numPr>
          <w:ilvl w:val="1"/>
          <w:numId w:val="4"/>
        </w:numPr>
        <w:tabs>
          <w:tab w:val="left" w:pos="1276"/>
        </w:tabs>
        <w:ind w:left="1276" w:hanging="425"/>
        <w:jc w:val="both"/>
        <w:rPr>
          <w:rFonts w:ascii="Times New Roman" w:hAnsi="Times New Roman" w:cs="Times New Roman"/>
          <w:color w:val="auto"/>
        </w:rPr>
      </w:pPr>
      <w:r w:rsidRPr="008D21B6">
        <w:rPr>
          <w:rFonts w:ascii="Times New Roman" w:hAnsi="Times New Roman" w:cs="Times New Roman"/>
          <w:color w:val="auto"/>
        </w:rPr>
        <w:t>Uznirstošajā logā “Finanšu piedāvājuma prasību izvēlne” tiek attēlotas</w:t>
      </w:r>
      <w:r w:rsidR="006A2A7B" w:rsidRPr="008D21B6">
        <w:rPr>
          <w:rFonts w:ascii="Times New Roman" w:hAnsi="Times New Roman" w:cs="Times New Roman"/>
          <w:color w:val="auto"/>
        </w:rPr>
        <w:t xml:space="preserve"> visas iepirkuma</w:t>
      </w:r>
      <w:r w:rsidRPr="008D21B6">
        <w:rPr>
          <w:rFonts w:ascii="Times New Roman" w:hAnsi="Times New Roman" w:cs="Times New Roman"/>
          <w:color w:val="auto"/>
        </w:rPr>
        <w:t xml:space="preserve"> šķirklī “Prasības” norādītas finanšu piedāvājuma prasības.</w:t>
      </w:r>
      <w:r w:rsidR="003C17D2" w:rsidRPr="008D21B6">
        <w:rPr>
          <w:rFonts w:ascii="Times New Roman" w:hAnsi="Times New Roman" w:cs="Times New Roman"/>
          <w:color w:val="auto"/>
        </w:rPr>
        <w:t xml:space="preserve"> Šajā logā ir jānorāda kuras prasības un kuras prasībai pievienotās datnes tiks iekļautas finanšu apkopojumā, kas ti</w:t>
      </w:r>
      <w:r w:rsidR="00CB1C54" w:rsidRPr="008D21B6">
        <w:rPr>
          <w:rFonts w:ascii="Times New Roman" w:hAnsi="Times New Roman" w:cs="Times New Roman"/>
          <w:color w:val="auto"/>
        </w:rPr>
        <w:t>k publiskots</w:t>
      </w:r>
      <w:r w:rsidR="003C17D2" w:rsidRPr="008D21B6">
        <w:rPr>
          <w:rFonts w:ascii="Times New Roman" w:hAnsi="Times New Roman" w:cs="Times New Roman"/>
          <w:color w:val="auto"/>
        </w:rPr>
        <w:t xml:space="preserve"> atvēršanas sanāksmes laikā.</w:t>
      </w:r>
    </w:p>
    <w:p w14:paraId="5672DB23" w14:textId="77777777" w:rsidR="008305BC" w:rsidRPr="008305BC" w:rsidRDefault="008305BC" w:rsidP="008305BC"/>
    <w:p w14:paraId="0F4DC022" w14:textId="77777777" w:rsidR="00891B49" w:rsidRPr="00891B49" w:rsidRDefault="00891B49" w:rsidP="00F72497">
      <w:pPr>
        <w:ind w:left="426"/>
      </w:pPr>
      <w:r w:rsidRPr="003C17D2">
        <w:rPr>
          <w:rFonts w:ascii="Calibri" w:eastAsia="Calibri" w:hAnsi="Calibri" w:cs="Times New Roman"/>
          <w:noProof/>
          <w:sz w:val="22"/>
          <w:lang w:eastAsia="lv-LV"/>
        </w:rPr>
        <mc:AlternateContent>
          <mc:Choice Requires="wps">
            <w:drawing>
              <wp:anchor distT="0" distB="0" distL="114300" distR="114300" simplePos="0" relativeHeight="251666432" behindDoc="0" locked="0" layoutInCell="1" allowOverlap="1" wp14:anchorId="5CC73B06" wp14:editId="623046D8">
                <wp:simplePos x="0" y="0"/>
                <wp:positionH relativeFrom="column">
                  <wp:posOffset>2920365</wp:posOffset>
                </wp:positionH>
                <wp:positionV relativeFrom="paragraph">
                  <wp:posOffset>1664335</wp:posOffset>
                </wp:positionV>
                <wp:extent cx="1438275" cy="438150"/>
                <wp:effectExtent l="0" t="171450" r="28575" b="0"/>
                <wp:wrapNone/>
                <wp:docPr id="23" name="Rectangular Callout 23"/>
                <wp:cNvGraphicFramePr/>
                <a:graphic xmlns:a="http://schemas.openxmlformats.org/drawingml/2006/main">
                  <a:graphicData uri="http://schemas.microsoft.com/office/word/2010/wordprocessingShape">
                    <wps:wsp>
                      <wps:cNvSpPr/>
                      <wps:spPr>
                        <a:xfrm>
                          <a:off x="0" y="0"/>
                          <a:ext cx="1438275" cy="438150"/>
                        </a:xfrm>
                        <a:prstGeom prst="wedgeRectCallout">
                          <a:avLst>
                            <a:gd name="adj1" fmla="val 50898"/>
                            <a:gd name="adj2" fmla="val -85322"/>
                          </a:avLst>
                        </a:prstGeom>
                        <a:solidFill>
                          <a:srgbClr val="5B9BD5"/>
                        </a:solidFill>
                        <a:ln>
                          <a:noFill/>
                        </a:ln>
                        <a:effectLst/>
                      </wps:spPr>
                      <wps:txbx>
                        <w:txbxContent>
                          <w:p w14:paraId="0D5ADB6E" w14:textId="77777777" w:rsidR="006F4CB5" w:rsidRPr="00003758" w:rsidRDefault="006F4CB5" w:rsidP="008D21B6">
                            <w:pPr>
                              <w:jc w:val="center"/>
                              <w:rPr>
                                <w:color w:val="FFFFFF" w:themeColor="background1"/>
                                <w:sz w:val="24"/>
                                <w:szCs w:val="24"/>
                              </w:rPr>
                            </w:pPr>
                            <w:r w:rsidRPr="00003758">
                              <w:rPr>
                                <w:b/>
                                <w:color w:val="FFFFFF" w:themeColor="background1"/>
                                <w:sz w:val="24"/>
                                <w:szCs w:val="24"/>
                              </w:rPr>
                              <w:t>Prasībai pievienotās datnes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CC73B0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3" o:spid="_x0000_s1026" type="#_x0000_t61" style="position:absolute;left:0;text-align:left;margin-left:229.95pt;margin-top:131.05pt;width:113.25pt;height: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" adj="21794,-7630" fillcolor="#5b9bd5" stroked="f">
                <v:textbox>
                  <w:txbxContent>
                    <w:p w14:paraId="0D5ADB6E" w14:textId="77777777" w:rsidR="006F4CB5" w:rsidRPr="00003758" w:rsidRDefault="006F4CB5" w:rsidP="008D21B6">
                      <w:pPr>
                        <w:jc w:val="center"/>
                        <w:rPr>
                          <w:color w:val="FFFFFF" w:themeColor="background1"/>
                          <w:sz w:val="24"/>
                          <w:szCs w:val="24"/>
                        </w:rPr>
                      </w:pPr>
                      <w:r w:rsidRPr="00003758">
                        <w:rPr>
                          <w:b/>
                          <w:color w:val="FFFFFF" w:themeColor="background1"/>
                          <w:sz w:val="24"/>
                          <w:szCs w:val="24"/>
                        </w:rPr>
                        <w:t>Prasībai pievienotās datnes</w:t>
                      </w:r>
                    </w:p>
                  </w:txbxContent>
                </v:textbox>
              </v:shape>
            </w:pict>
          </mc:Fallback>
        </mc:AlternateContent>
      </w:r>
      <w:r w:rsidRPr="003C17D2">
        <w:rPr>
          <w:rFonts w:ascii="Calibri" w:eastAsia="Calibri" w:hAnsi="Calibri" w:cs="Times New Roman"/>
          <w:noProof/>
          <w:sz w:val="22"/>
          <w:lang w:eastAsia="lv-LV"/>
        </w:rPr>
        <mc:AlternateContent>
          <mc:Choice Requires="wps">
            <w:drawing>
              <wp:anchor distT="0" distB="0" distL="114300" distR="114300" simplePos="0" relativeHeight="251672576" behindDoc="0" locked="0" layoutInCell="1" allowOverlap="1" wp14:anchorId="711ABB5C" wp14:editId="2992B208">
                <wp:simplePos x="0" y="0"/>
                <wp:positionH relativeFrom="column">
                  <wp:posOffset>735965</wp:posOffset>
                </wp:positionH>
                <wp:positionV relativeFrom="paragraph">
                  <wp:posOffset>1664335</wp:posOffset>
                </wp:positionV>
                <wp:extent cx="1438275" cy="438150"/>
                <wp:effectExtent l="0" t="152400" r="9525" b="0"/>
                <wp:wrapNone/>
                <wp:docPr id="30" name="Rectangular Callout 30"/>
                <wp:cNvGraphicFramePr/>
                <a:graphic xmlns:a="http://schemas.openxmlformats.org/drawingml/2006/main">
                  <a:graphicData uri="http://schemas.microsoft.com/office/word/2010/wordprocessingShape">
                    <wps:wsp>
                      <wps:cNvSpPr/>
                      <wps:spPr>
                        <a:xfrm>
                          <a:off x="0" y="0"/>
                          <a:ext cx="1438275" cy="438150"/>
                        </a:xfrm>
                        <a:prstGeom prst="wedgeRectCallout">
                          <a:avLst>
                            <a:gd name="adj1" fmla="val 44598"/>
                            <a:gd name="adj2" fmla="val -84226"/>
                          </a:avLst>
                        </a:prstGeom>
                        <a:solidFill>
                          <a:srgbClr val="5B9BD5"/>
                        </a:solidFill>
                        <a:ln>
                          <a:noFill/>
                        </a:ln>
                        <a:effectLst/>
                      </wps:spPr>
                      <wps:txbx>
                        <w:txbxContent>
                          <w:p w14:paraId="414BC29D" w14:textId="77777777" w:rsidR="006F4CB5" w:rsidRPr="00003758" w:rsidRDefault="006F4CB5" w:rsidP="008D21B6">
                            <w:pPr>
                              <w:jc w:val="center"/>
                              <w:rPr>
                                <w:color w:val="FFFFFF" w:themeColor="background1"/>
                                <w:sz w:val="24"/>
                                <w:szCs w:val="24"/>
                              </w:rPr>
                            </w:pPr>
                            <w:r w:rsidRPr="00003758">
                              <w:rPr>
                                <w:b/>
                                <w:color w:val="FFFFFF" w:themeColor="background1"/>
                                <w:sz w:val="24"/>
                                <w:szCs w:val="24"/>
                              </w:rPr>
                              <w:t>Prasības vērtība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11ABB5C" id="Rectangular Callout 30" o:spid="_x0000_s1027" type="#_x0000_t61" style="position:absolute;left:0;text-align:left;margin-left:57.95pt;margin-top:131.05pt;width:113.25pt;height: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" adj="20433,-7393" fillcolor="#5b9bd5" stroked="f">
                <v:textbox>
                  <w:txbxContent>
                    <w:p w14:paraId="414BC29D" w14:textId="77777777" w:rsidR="006F4CB5" w:rsidRPr="00003758" w:rsidRDefault="006F4CB5" w:rsidP="008D21B6">
                      <w:pPr>
                        <w:jc w:val="center"/>
                        <w:rPr>
                          <w:color w:val="FFFFFF" w:themeColor="background1"/>
                          <w:sz w:val="24"/>
                          <w:szCs w:val="24"/>
                        </w:rPr>
                      </w:pPr>
                      <w:r w:rsidRPr="00003758">
                        <w:rPr>
                          <w:b/>
                          <w:color w:val="FFFFFF" w:themeColor="background1"/>
                          <w:sz w:val="24"/>
                          <w:szCs w:val="24"/>
                        </w:rPr>
                        <w:t>Prasības vērtība</w:t>
                      </w:r>
                    </w:p>
                  </w:txbxContent>
                </v:textbox>
              </v:shape>
            </w:pict>
          </mc:Fallback>
        </mc:AlternateContent>
      </w:r>
      <w:r>
        <w:rPr>
          <w:noProof/>
          <w:lang w:eastAsia="lv-LV"/>
        </w:rPr>
        <w:drawing>
          <wp:inline distT="0" distB="0" distL="0" distR="0" wp14:anchorId="7BC4AF40" wp14:editId="49212ED2">
            <wp:extent cx="6096000" cy="252693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9426" cy="2532501"/>
                    </a:xfrm>
                    <a:prstGeom prst="rect">
                      <a:avLst/>
                    </a:prstGeom>
                    <a:noFill/>
                    <a:ln>
                      <a:noFill/>
                    </a:ln>
                  </pic:spPr>
                </pic:pic>
              </a:graphicData>
            </a:graphic>
          </wp:inline>
        </w:drawing>
      </w:r>
    </w:p>
    <w:p w14:paraId="34D099D7" w14:textId="77777777" w:rsidR="00562BB4" w:rsidRDefault="00562BB4" w:rsidP="00562BB4"/>
    <w:p w14:paraId="41AA9D81" w14:textId="77777777" w:rsidR="008D21B6" w:rsidRDefault="00F53209" w:rsidP="00B6792A">
      <w:pPr>
        <w:pStyle w:val="Heading3"/>
        <w:numPr>
          <w:ilvl w:val="1"/>
          <w:numId w:val="4"/>
        </w:numPr>
        <w:tabs>
          <w:tab w:val="left" w:pos="1276"/>
        </w:tabs>
        <w:ind w:left="1276" w:hanging="425"/>
        <w:jc w:val="both"/>
        <w:rPr>
          <w:rFonts w:ascii="Times New Roman" w:hAnsi="Times New Roman" w:cs="Times New Roman"/>
          <w:color w:val="auto"/>
        </w:rPr>
      </w:pPr>
      <w:r w:rsidRPr="00F53209">
        <w:rPr>
          <w:rFonts w:ascii="Times New Roman" w:hAnsi="Times New Roman" w:cs="Times New Roman"/>
          <w:color w:val="auto"/>
        </w:rPr>
        <w:t xml:space="preserve">Pēc nepieciešamo izvēlnes lauku norādīšanas, izvēlas </w:t>
      </w:r>
      <w:r>
        <w:rPr>
          <w:rFonts w:ascii="Times New Roman" w:hAnsi="Times New Roman" w:cs="Times New Roman"/>
          <w:color w:val="auto"/>
        </w:rPr>
        <w:t>darbību</w:t>
      </w:r>
      <w:r w:rsidRPr="00F53209">
        <w:rPr>
          <w:rFonts w:ascii="Times New Roman" w:hAnsi="Times New Roman" w:cs="Times New Roman"/>
          <w:color w:val="auto"/>
        </w:rPr>
        <w:t xml:space="preserve"> “</w:t>
      </w:r>
      <w:r w:rsidR="000D0FCC">
        <w:rPr>
          <w:rFonts w:ascii="Times New Roman" w:hAnsi="Times New Roman" w:cs="Times New Roman"/>
          <w:color w:val="auto"/>
        </w:rPr>
        <w:t>Uzsākt finanšu piedāvājumu apkopojuma izveidi</w:t>
      </w:r>
      <w:r w:rsidRPr="00F53209">
        <w:rPr>
          <w:rFonts w:ascii="Times New Roman" w:hAnsi="Times New Roman" w:cs="Times New Roman"/>
          <w:color w:val="auto"/>
        </w:rPr>
        <w:t>”.</w:t>
      </w:r>
    </w:p>
    <w:p w14:paraId="496933E1" w14:textId="77777777" w:rsidR="008305BC" w:rsidRPr="008305BC" w:rsidRDefault="008305BC" w:rsidP="008305BC"/>
    <w:p w14:paraId="63F82CA8" w14:textId="77777777" w:rsidR="000D0FCC" w:rsidRPr="000D0FCC" w:rsidRDefault="00B034FF" w:rsidP="00F72497">
      <w:pPr>
        <w:ind w:left="426"/>
      </w:pPr>
      <w:r>
        <w:rPr>
          <w:noProof/>
          <w:lang w:eastAsia="lv-LV"/>
        </w:rPr>
        <w:drawing>
          <wp:inline distT="0" distB="0" distL="0" distR="0" wp14:anchorId="3E32AEEC" wp14:editId="01BC59FF">
            <wp:extent cx="6143625" cy="2565266"/>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9930" cy="2567899"/>
                    </a:xfrm>
                    <a:prstGeom prst="rect">
                      <a:avLst/>
                    </a:prstGeom>
                    <a:noFill/>
                    <a:ln>
                      <a:noFill/>
                    </a:ln>
                  </pic:spPr>
                </pic:pic>
              </a:graphicData>
            </a:graphic>
          </wp:inline>
        </w:drawing>
      </w:r>
    </w:p>
    <w:p w14:paraId="42D614C7" w14:textId="77777777" w:rsidR="008B0F5F" w:rsidRDefault="008B0F5F" w:rsidP="00F53209">
      <w:pPr>
        <w:ind w:left="1276"/>
      </w:pPr>
    </w:p>
    <w:p w14:paraId="29E7F7C7" w14:textId="77777777" w:rsidR="00F53209" w:rsidRPr="00DD4FE5" w:rsidRDefault="00DD4FE5" w:rsidP="00DD4FE5">
      <w:pPr>
        <w:keepNext/>
        <w:keepLines/>
        <w:numPr>
          <w:ilvl w:val="0"/>
          <w:numId w:val="4"/>
        </w:numPr>
        <w:spacing w:before="40"/>
        <w:ind w:left="851" w:hanging="284"/>
        <w:jc w:val="left"/>
        <w:outlineLvl w:val="1"/>
        <w:rPr>
          <w:rFonts w:eastAsia="Times New Roman" w:cs="Times New Roman"/>
          <w:b/>
          <w:bCs/>
          <w:sz w:val="24"/>
          <w:szCs w:val="24"/>
        </w:rPr>
      </w:pPr>
      <w:r>
        <w:rPr>
          <w:rFonts w:eastAsia="Times New Roman" w:cs="Times New Roman"/>
          <w:b/>
          <w:bCs/>
          <w:sz w:val="24"/>
          <w:szCs w:val="24"/>
        </w:rPr>
        <w:t>Finanšu piedāvājumu apkopojuma ģenerēšana</w:t>
      </w:r>
    </w:p>
    <w:p w14:paraId="43194CD5" w14:textId="77777777" w:rsidR="00CA2930" w:rsidRDefault="00CA2930" w:rsidP="00CA2930">
      <w:pPr>
        <w:pStyle w:val="Heading3"/>
        <w:numPr>
          <w:ilvl w:val="1"/>
          <w:numId w:val="4"/>
        </w:numPr>
        <w:tabs>
          <w:tab w:val="left" w:pos="1276"/>
        </w:tabs>
        <w:ind w:left="1276" w:hanging="425"/>
        <w:jc w:val="both"/>
        <w:rPr>
          <w:rFonts w:ascii="Times New Roman" w:hAnsi="Times New Roman" w:cs="Times New Roman"/>
          <w:color w:val="auto"/>
        </w:rPr>
      </w:pPr>
      <w:r w:rsidRPr="008D21B6">
        <w:rPr>
          <w:rFonts w:ascii="Times New Roman" w:hAnsi="Times New Roman" w:cs="Times New Roman"/>
          <w:color w:val="auto"/>
        </w:rPr>
        <w:t>Uznirstošajā</w:t>
      </w:r>
      <w:r>
        <w:rPr>
          <w:rFonts w:ascii="Times New Roman" w:hAnsi="Times New Roman" w:cs="Times New Roman"/>
          <w:color w:val="auto"/>
        </w:rPr>
        <w:t xml:space="preserve"> logā “Finanšu piedāvājumu</w:t>
      </w:r>
      <w:r w:rsidRPr="008D21B6">
        <w:rPr>
          <w:rFonts w:ascii="Times New Roman" w:hAnsi="Times New Roman" w:cs="Times New Roman"/>
          <w:color w:val="auto"/>
        </w:rPr>
        <w:t xml:space="preserve"> </w:t>
      </w:r>
      <w:r>
        <w:rPr>
          <w:rFonts w:ascii="Times New Roman" w:hAnsi="Times New Roman" w:cs="Times New Roman"/>
          <w:color w:val="auto"/>
        </w:rPr>
        <w:t>apkopojums</w:t>
      </w:r>
      <w:r w:rsidRPr="008D21B6">
        <w:rPr>
          <w:rFonts w:ascii="Times New Roman" w:hAnsi="Times New Roman" w:cs="Times New Roman"/>
          <w:color w:val="auto"/>
        </w:rPr>
        <w:t xml:space="preserve">” tiek attēlotas </w:t>
      </w:r>
      <w:r w:rsidRPr="00CA2930">
        <w:rPr>
          <w:rFonts w:ascii="Times New Roman" w:hAnsi="Times New Roman" w:cs="Times New Roman"/>
          <w:color w:val="auto"/>
        </w:rPr>
        <w:t>visas daļas (ja ir), pretendentu nosaukumi un pretendentu norādītās cenas ievadlaukos</w:t>
      </w:r>
      <w:r w:rsidRPr="008D21B6">
        <w:rPr>
          <w:rFonts w:ascii="Times New Roman" w:hAnsi="Times New Roman" w:cs="Times New Roman"/>
          <w:color w:val="auto"/>
        </w:rPr>
        <w:t xml:space="preserve">. </w:t>
      </w:r>
      <w:r w:rsidRPr="00CA2930">
        <w:rPr>
          <w:rFonts w:ascii="Times New Roman" w:hAnsi="Times New Roman" w:cs="Times New Roman"/>
          <w:color w:val="auto"/>
        </w:rPr>
        <w:t xml:space="preserve">Šo apkopojumu ir </w:t>
      </w:r>
      <w:r w:rsidR="004C7120">
        <w:rPr>
          <w:rFonts w:ascii="Times New Roman" w:hAnsi="Times New Roman" w:cs="Times New Roman"/>
          <w:color w:val="auto"/>
        </w:rPr>
        <w:t>iespējams</w:t>
      </w:r>
      <w:r w:rsidRPr="00CA2930">
        <w:rPr>
          <w:rFonts w:ascii="Times New Roman" w:hAnsi="Times New Roman" w:cs="Times New Roman"/>
          <w:color w:val="auto"/>
        </w:rPr>
        <w:t xml:space="preserve"> attēlot (izmantojot projektoru vai uzaicinot visus interesentus iepazīties un pierakstīt uz datora ekrāna esošo informāciju) visiem uz atvēršanas sanāksmi atnākušajiem interesentiem. Pēc informācijas apskates, ir nepieciešams izvēlēties </w:t>
      </w:r>
      <w:r>
        <w:rPr>
          <w:rFonts w:ascii="Times New Roman" w:hAnsi="Times New Roman" w:cs="Times New Roman"/>
          <w:color w:val="auto"/>
        </w:rPr>
        <w:t>darbību</w:t>
      </w:r>
      <w:r w:rsidRPr="00CA2930">
        <w:rPr>
          <w:rFonts w:ascii="Times New Roman" w:hAnsi="Times New Roman" w:cs="Times New Roman"/>
          <w:color w:val="auto"/>
        </w:rPr>
        <w:t xml:space="preserve"> “Ģenerēt finanšu prasību apkopojumu”.</w:t>
      </w:r>
    </w:p>
    <w:p w14:paraId="3CA5626B" w14:textId="77777777" w:rsidR="00D34E04" w:rsidRPr="00D34E04" w:rsidRDefault="00D34E04" w:rsidP="00D34E04"/>
    <w:p w14:paraId="2FBD70F3" w14:textId="77777777" w:rsidR="00CA2930" w:rsidRDefault="00D34E04" w:rsidP="00F72497">
      <w:pPr>
        <w:ind w:left="426"/>
      </w:pPr>
      <w:r>
        <w:rPr>
          <w:noProof/>
          <w:lang w:eastAsia="lv-LV"/>
        </w:rPr>
        <w:drawing>
          <wp:inline distT="0" distB="0" distL="0" distR="0" wp14:anchorId="368D0C84" wp14:editId="2037CA51">
            <wp:extent cx="6153150" cy="3332568"/>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8726" cy="3341004"/>
                    </a:xfrm>
                    <a:prstGeom prst="rect">
                      <a:avLst/>
                    </a:prstGeom>
                    <a:noFill/>
                    <a:ln>
                      <a:noFill/>
                    </a:ln>
                  </pic:spPr>
                </pic:pic>
              </a:graphicData>
            </a:graphic>
          </wp:inline>
        </w:drawing>
      </w:r>
    </w:p>
    <w:p w14:paraId="11A2D819" w14:textId="77777777" w:rsidR="008305BC" w:rsidRDefault="008305BC" w:rsidP="00D34E04">
      <w:pPr>
        <w:ind w:left="567"/>
      </w:pPr>
    </w:p>
    <w:p w14:paraId="2F48E4F1" w14:textId="77777777" w:rsidR="00614C78" w:rsidRDefault="00CA2930" w:rsidP="00614C78">
      <w:pPr>
        <w:pStyle w:val="Heading3"/>
        <w:numPr>
          <w:ilvl w:val="1"/>
          <w:numId w:val="4"/>
        </w:numPr>
        <w:tabs>
          <w:tab w:val="left" w:pos="1276"/>
        </w:tabs>
        <w:ind w:left="1276" w:hanging="425"/>
        <w:jc w:val="both"/>
        <w:rPr>
          <w:rFonts w:ascii="Times New Roman" w:hAnsi="Times New Roman" w:cs="Times New Roman"/>
          <w:color w:val="auto"/>
        </w:rPr>
      </w:pPr>
      <w:r w:rsidRPr="00CA2930">
        <w:rPr>
          <w:rFonts w:ascii="Times New Roman" w:hAnsi="Times New Roman" w:cs="Times New Roman"/>
          <w:color w:val="auto"/>
        </w:rPr>
        <w:t xml:space="preserve">Pēc apkopojuma ģenerēšanas, izvēloties zīmuļa piktogrammu, </w:t>
      </w:r>
      <w:r w:rsidR="00A811F6" w:rsidRPr="00FA4AF6">
        <w:rPr>
          <w:rFonts w:ascii="Times New Roman" w:hAnsi="Times New Roman" w:cs="Times New Roman"/>
          <w:color w:val="auto"/>
        </w:rPr>
        <w:t xml:space="preserve">uznirstošajā </w:t>
      </w:r>
      <w:r w:rsidR="00A811F6">
        <w:rPr>
          <w:rFonts w:ascii="Times New Roman" w:hAnsi="Times New Roman" w:cs="Times New Roman"/>
          <w:color w:val="auto"/>
        </w:rPr>
        <w:t>logā</w:t>
      </w:r>
      <w:r w:rsidR="00A811F6" w:rsidRPr="00FA4AF6">
        <w:rPr>
          <w:rFonts w:ascii="Times New Roman" w:hAnsi="Times New Roman" w:cs="Times New Roman"/>
          <w:color w:val="auto"/>
        </w:rPr>
        <w:t xml:space="preserve"> “Dokumenta uzturēšana”</w:t>
      </w:r>
      <w:r w:rsidR="00A811F6">
        <w:rPr>
          <w:rFonts w:ascii="Times New Roman" w:hAnsi="Times New Roman" w:cs="Times New Roman"/>
          <w:color w:val="auto"/>
        </w:rPr>
        <w:t xml:space="preserve"> </w:t>
      </w:r>
      <w:r w:rsidRPr="00CA2930">
        <w:rPr>
          <w:rFonts w:ascii="Times New Roman" w:hAnsi="Times New Roman" w:cs="Times New Roman"/>
          <w:color w:val="auto"/>
        </w:rPr>
        <w:t>ir iespējams veikt darbības ar ģenerēto dokumenta datni (piemēram</w:t>
      </w:r>
      <w:r>
        <w:rPr>
          <w:rFonts w:ascii="Times New Roman" w:hAnsi="Times New Roman" w:cs="Times New Roman"/>
          <w:color w:val="auto"/>
        </w:rPr>
        <w:t xml:space="preserve">, </w:t>
      </w:r>
      <w:r w:rsidR="004C7120">
        <w:rPr>
          <w:rFonts w:ascii="Times New Roman" w:hAnsi="Times New Roman" w:cs="Times New Roman"/>
          <w:color w:val="auto"/>
        </w:rPr>
        <w:t xml:space="preserve">lejupielādēt </w:t>
      </w:r>
      <w:r w:rsidR="0069469B">
        <w:rPr>
          <w:rFonts w:ascii="Times New Roman" w:hAnsi="Times New Roman" w:cs="Times New Roman"/>
          <w:color w:val="auto"/>
        </w:rPr>
        <w:t>un dzēst datnes</w:t>
      </w:r>
      <w:r w:rsidR="00614C78">
        <w:rPr>
          <w:rFonts w:ascii="Times New Roman" w:hAnsi="Times New Roman" w:cs="Times New Roman"/>
          <w:color w:val="auto"/>
        </w:rPr>
        <w:t>).</w:t>
      </w:r>
    </w:p>
    <w:p w14:paraId="1A83AB53" w14:textId="77777777" w:rsidR="008305BC" w:rsidRPr="008305BC" w:rsidRDefault="008305BC" w:rsidP="008305BC"/>
    <w:p w14:paraId="4850445A" w14:textId="77777777" w:rsidR="00614C78" w:rsidRDefault="0074181D" w:rsidP="00F72497">
      <w:pPr>
        <w:ind w:left="426"/>
      </w:pPr>
      <w:r>
        <w:rPr>
          <w:noProof/>
          <w:lang w:eastAsia="lv-LV"/>
        </w:rPr>
        <w:drawing>
          <wp:inline distT="0" distB="0" distL="0" distR="0" wp14:anchorId="34E5B031" wp14:editId="3660998B">
            <wp:extent cx="6153150" cy="1154297"/>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9964" cy="1159327"/>
                    </a:xfrm>
                    <a:prstGeom prst="rect">
                      <a:avLst/>
                    </a:prstGeom>
                    <a:noFill/>
                    <a:ln>
                      <a:noFill/>
                    </a:ln>
                  </pic:spPr>
                </pic:pic>
              </a:graphicData>
            </a:graphic>
          </wp:inline>
        </w:drawing>
      </w:r>
    </w:p>
    <w:p w14:paraId="4A5B092F" w14:textId="77777777" w:rsidR="008305BC" w:rsidRDefault="008305BC" w:rsidP="0074181D">
      <w:pPr>
        <w:ind w:left="567"/>
      </w:pPr>
    </w:p>
    <w:p w14:paraId="217C3DC5" w14:textId="77777777" w:rsidR="00E960EB" w:rsidRDefault="00FA4AF6" w:rsidP="006E4629">
      <w:pPr>
        <w:pStyle w:val="Heading3"/>
        <w:numPr>
          <w:ilvl w:val="1"/>
          <w:numId w:val="4"/>
        </w:numPr>
        <w:tabs>
          <w:tab w:val="left" w:pos="1276"/>
        </w:tabs>
        <w:ind w:left="1276" w:hanging="425"/>
        <w:jc w:val="both"/>
        <w:rPr>
          <w:rFonts w:ascii="Times New Roman" w:hAnsi="Times New Roman" w:cs="Times New Roman"/>
          <w:color w:val="auto"/>
        </w:rPr>
      </w:pPr>
      <w:r w:rsidRPr="00FA4AF6">
        <w:rPr>
          <w:rFonts w:ascii="Times New Roman" w:hAnsi="Times New Roman" w:cs="Times New Roman"/>
          <w:color w:val="auto"/>
        </w:rPr>
        <w:t xml:space="preserve">Ja, ģenerējot </w:t>
      </w:r>
      <w:r>
        <w:rPr>
          <w:rFonts w:ascii="Times New Roman" w:hAnsi="Times New Roman" w:cs="Times New Roman"/>
          <w:color w:val="auto"/>
        </w:rPr>
        <w:t xml:space="preserve">finanšu piedāvājumu </w:t>
      </w:r>
      <w:r w:rsidRPr="00FA4AF6">
        <w:rPr>
          <w:rFonts w:ascii="Times New Roman" w:hAnsi="Times New Roman" w:cs="Times New Roman"/>
          <w:color w:val="auto"/>
        </w:rPr>
        <w:t xml:space="preserve">apkopojumu, ir veikta atzīme izvēlnē “Iekļaut pielikumus?”, uznirstošajā </w:t>
      </w:r>
      <w:r>
        <w:rPr>
          <w:rFonts w:ascii="Times New Roman" w:hAnsi="Times New Roman" w:cs="Times New Roman"/>
          <w:color w:val="auto"/>
        </w:rPr>
        <w:t>logā</w:t>
      </w:r>
      <w:r w:rsidRPr="00FA4AF6">
        <w:rPr>
          <w:rFonts w:ascii="Times New Roman" w:hAnsi="Times New Roman" w:cs="Times New Roman"/>
          <w:color w:val="auto"/>
        </w:rPr>
        <w:t xml:space="preserve"> “Dokumenta uzturēšana” ir redzams, ka papildus sistēmas ģenerētajai datnei ir pieejamas citas datnes.</w:t>
      </w:r>
      <w:r w:rsidR="006E4629" w:rsidRPr="006E4629">
        <w:rPr>
          <w:rFonts w:ascii="Times New Roman" w:hAnsi="Times New Roman" w:cs="Times New Roman"/>
          <w:color w:val="auto"/>
        </w:rPr>
        <w:t xml:space="preserve"> </w:t>
      </w:r>
    </w:p>
    <w:p w14:paraId="365A8569" w14:textId="77777777" w:rsidR="006E4629" w:rsidRPr="00E960EB" w:rsidRDefault="006E4629" w:rsidP="00E960EB">
      <w:pPr>
        <w:ind w:left="1276"/>
        <w:rPr>
          <w:rFonts w:eastAsia="Times New Roman" w:cs="Times New Roman"/>
          <w:bCs/>
          <w:sz w:val="24"/>
          <w:szCs w:val="24"/>
        </w:rPr>
      </w:pPr>
      <w:r w:rsidRPr="00E960EB">
        <w:rPr>
          <w:rFonts w:eastAsia="Times New Roman" w:cs="Times New Roman"/>
          <w:bCs/>
          <w:sz w:val="24"/>
          <w:szCs w:val="24"/>
        </w:rPr>
        <w:t xml:space="preserve">Nepieciešamības gadījumā </w:t>
      </w:r>
      <w:r w:rsidR="00DE4F87" w:rsidRPr="00E960EB">
        <w:rPr>
          <w:rFonts w:eastAsia="Times New Roman" w:cs="Times New Roman"/>
          <w:bCs/>
          <w:sz w:val="24"/>
          <w:szCs w:val="24"/>
        </w:rPr>
        <w:t xml:space="preserve">iespējams </w:t>
      </w:r>
      <w:r w:rsidR="00933E81" w:rsidRPr="00E960EB">
        <w:rPr>
          <w:rFonts w:eastAsia="Times New Roman" w:cs="Times New Roman"/>
          <w:bCs/>
          <w:sz w:val="24"/>
          <w:szCs w:val="24"/>
        </w:rPr>
        <w:t xml:space="preserve">datnes lejupielādēt, izvēloties simbolu “Lejupielādēt datni/-es”, </w:t>
      </w:r>
      <w:r w:rsidRPr="00E960EB">
        <w:rPr>
          <w:rFonts w:eastAsia="Times New Roman" w:cs="Times New Roman"/>
          <w:bCs/>
          <w:sz w:val="24"/>
          <w:szCs w:val="24"/>
        </w:rPr>
        <w:t>un dzēst</w:t>
      </w:r>
      <w:r w:rsidR="00933E81" w:rsidRPr="00E960EB">
        <w:rPr>
          <w:rFonts w:eastAsia="Times New Roman" w:cs="Times New Roman"/>
          <w:bCs/>
          <w:sz w:val="24"/>
          <w:szCs w:val="24"/>
        </w:rPr>
        <w:t xml:space="preserve">, izvēloties </w:t>
      </w:r>
      <w:proofErr w:type="spellStart"/>
      <w:r w:rsidR="00933E81" w:rsidRPr="00E960EB">
        <w:rPr>
          <w:rFonts w:eastAsia="Times New Roman" w:cs="Times New Roman"/>
          <w:bCs/>
          <w:sz w:val="24"/>
          <w:szCs w:val="24"/>
        </w:rPr>
        <w:t>atkritnes</w:t>
      </w:r>
      <w:proofErr w:type="spellEnd"/>
      <w:r w:rsidR="00933E81" w:rsidRPr="00E960EB">
        <w:rPr>
          <w:rFonts w:eastAsia="Times New Roman" w:cs="Times New Roman"/>
          <w:bCs/>
          <w:sz w:val="24"/>
          <w:szCs w:val="24"/>
        </w:rPr>
        <w:t xml:space="preserve"> piktogrammu</w:t>
      </w:r>
      <w:r w:rsidRPr="00E960EB">
        <w:rPr>
          <w:rFonts w:eastAsia="Times New Roman" w:cs="Times New Roman"/>
          <w:bCs/>
          <w:sz w:val="24"/>
          <w:szCs w:val="24"/>
        </w:rPr>
        <w:t>.</w:t>
      </w:r>
      <w:r w:rsidR="00E960EB">
        <w:rPr>
          <w:rFonts w:eastAsia="Times New Roman" w:cs="Times New Roman"/>
          <w:bCs/>
          <w:sz w:val="24"/>
          <w:szCs w:val="24"/>
        </w:rPr>
        <w:t xml:space="preserve"> </w:t>
      </w:r>
    </w:p>
    <w:p w14:paraId="49BCD4A0" w14:textId="77777777" w:rsidR="009954AF" w:rsidRDefault="009954AF" w:rsidP="009954AF"/>
    <w:p w14:paraId="6C35E2E7" w14:textId="77777777" w:rsidR="009954AF" w:rsidRDefault="009954AF" w:rsidP="00F72497">
      <w:pPr>
        <w:ind w:left="426"/>
      </w:pPr>
      <w:r>
        <w:rPr>
          <w:noProof/>
          <w:lang w:eastAsia="lv-LV"/>
        </w:rPr>
        <w:drawing>
          <wp:inline distT="0" distB="0" distL="0" distR="0" wp14:anchorId="5A399712" wp14:editId="66A56842">
            <wp:extent cx="6155260" cy="4581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8433" cy="4583887"/>
                    </a:xfrm>
                    <a:prstGeom prst="rect">
                      <a:avLst/>
                    </a:prstGeom>
                    <a:noFill/>
                    <a:ln>
                      <a:noFill/>
                    </a:ln>
                  </pic:spPr>
                </pic:pic>
              </a:graphicData>
            </a:graphic>
          </wp:inline>
        </w:drawing>
      </w:r>
    </w:p>
    <w:p w14:paraId="6A4E9D85" w14:textId="77777777" w:rsidR="006E4629" w:rsidRDefault="006E4629" w:rsidP="00003758">
      <w:pPr>
        <w:ind w:left="1276"/>
      </w:pPr>
    </w:p>
    <w:p w14:paraId="64FDDCD8" w14:textId="77777777" w:rsidR="00A811F6" w:rsidRDefault="006E4629" w:rsidP="00A811F6">
      <w:pPr>
        <w:pStyle w:val="Heading3"/>
        <w:numPr>
          <w:ilvl w:val="1"/>
          <w:numId w:val="4"/>
        </w:numPr>
        <w:tabs>
          <w:tab w:val="left" w:pos="1276"/>
        </w:tabs>
        <w:ind w:left="1276" w:hanging="425"/>
        <w:jc w:val="both"/>
        <w:rPr>
          <w:rFonts w:ascii="Times New Roman" w:hAnsi="Times New Roman" w:cs="Times New Roman"/>
          <w:color w:val="auto"/>
        </w:rPr>
      </w:pPr>
      <w:r w:rsidRPr="006E4629">
        <w:rPr>
          <w:rFonts w:ascii="Times New Roman" w:hAnsi="Times New Roman" w:cs="Times New Roman"/>
          <w:color w:val="auto"/>
        </w:rPr>
        <w:t xml:space="preserve">Nepieciešamības gadījumā, ir iespējams dzēst ģenerēto apkopojumu, </w:t>
      </w:r>
      <w:r w:rsidRPr="00CA2930">
        <w:rPr>
          <w:rFonts w:ascii="Times New Roman" w:hAnsi="Times New Roman" w:cs="Times New Roman"/>
          <w:color w:val="auto"/>
        </w:rPr>
        <w:t xml:space="preserve">izvēloties </w:t>
      </w:r>
      <w:proofErr w:type="spellStart"/>
      <w:r w:rsidRPr="006E4629">
        <w:rPr>
          <w:rFonts w:ascii="Times New Roman" w:hAnsi="Times New Roman" w:cs="Times New Roman"/>
          <w:color w:val="auto"/>
        </w:rPr>
        <w:t>atkritnes</w:t>
      </w:r>
      <w:proofErr w:type="spellEnd"/>
      <w:r w:rsidRPr="00CA2930">
        <w:rPr>
          <w:rFonts w:ascii="Times New Roman" w:hAnsi="Times New Roman" w:cs="Times New Roman"/>
          <w:color w:val="auto"/>
        </w:rPr>
        <w:t xml:space="preserve"> piktogrammu</w:t>
      </w:r>
      <w:r>
        <w:rPr>
          <w:rFonts w:ascii="Times New Roman" w:hAnsi="Times New Roman" w:cs="Times New Roman"/>
          <w:color w:val="auto"/>
        </w:rPr>
        <w:t xml:space="preserve">, </w:t>
      </w:r>
      <w:r w:rsidRPr="006E4629">
        <w:rPr>
          <w:rFonts w:ascii="Times New Roman" w:hAnsi="Times New Roman" w:cs="Times New Roman"/>
          <w:color w:val="auto"/>
        </w:rPr>
        <w:t xml:space="preserve">un ģenerēt jaunu finanšu </w:t>
      </w:r>
      <w:r>
        <w:rPr>
          <w:rFonts w:ascii="Times New Roman" w:hAnsi="Times New Roman" w:cs="Times New Roman"/>
          <w:color w:val="auto"/>
        </w:rPr>
        <w:t xml:space="preserve">piedāvājumu </w:t>
      </w:r>
      <w:r w:rsidRPr="006E4629">
        <w:rPr>
          <w:rFonts w:ascii="Times New Roman" w:hAnsi="Times New Roman" w:cs="Times New Roman"/>
          <w:color w:val="auto"/>
        </w:rPr>
        <w:t>apkopojumu.</w:t>
      </w:r>
    </w:p>
    <w:p w14:paraId="7A0E2906" w14:textId="77777777" w:rsidR="008305BC" w:rsidRPr="008305BC" w:rsidRDefault="008305BC" w:rsidP="008305BC"/>
    <w:p w14:paraId="0C48D43A" w14:textId="77777777" w:rsidR="00CA2930" w:rsidRDefault="007B37B5" w:rsidP="00F72497">
      <w:pPr>
        <w:ind w:left="426"/>
      </w:pPr>
      <w:r>
        <w:rPr>
          <w:noProof/>
          <w:lang w:eastAsia="lv-LV"/>
        </w:rPr>
        <w:drawing>
          <wp:inline distT="0" distB="0" distL="0" distR="0" wp14:anchorId="44DC9328" wp14:editId="2DD2A115">
            <wp:extent cx="6105525" cy="114536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7557" cy="1155124"/>
                    </a:xfrm>
                    <a:prstGeom prst="rect">
                      <a:avLst/>
                    </a:prstGeom>
                    <a:noFill/>
                    <a:ln>
                      <a:noFill/>
                    </a:ln>
                  </pic:spPr>
                </pic:pic>
              </a:graphicData>
            </a:graphic>
          </wp:inline>
        </w:drawing>
      </w:r>
    </w:p>
    <w:p w14:paraId="61027116" w14:textId="77777777" w:rsidR="008305BC" w:rsidRDefault="008305BC" w:rsidP="008305BC">
      <w:pPr>
        <w:ind w:left="426"/>
      </w:pPr>
    </w:p>
    <w:p w14:paraId="35B945CA" w14:textId="77777777" w:rsidR="002D1F5D" w:rsidRDefault="005E2BA5" w:rsidP="00003758">
      <w:pPr>
        <w:pStyle w:val="Heading3"/>
        <w:numPr>
          <w:ilvl w:val="1"/>
          <w:numId w:val="4"/>
        </w:numPr>
        <w:tabs>
          <w:tab w:val="left" w:pos="1276"/>
        </w:tabs>
        <w:ind w:left="1276" w:hanging="425"/>
        <w:jc w:val="both"/>
        <w:rPr>
          <w:rFonts w:ascii="Times New Roman" w:hAnsi="Times New Roman" w:cs="Times New Roman"/>
          <w:color w:val="auto"/>
        </w:rPr>
      </w:pPr>
      <w:r>
        <w:rPr>
          <w:rFonts w:ascii="Times New Roman" w:hAnsi="Times New Roman" w:cs="Times New Roman"/>
          <w:color w:val="auto"/>
        </w:rPr>
        <w:t>Lai nodrošinātu, ka finanšu piedāvājumu apkopojums</w:t>
      </w:r>
      <w:r w:rsidRPr="005E2BA5">
        <w:rPr>
          <w:rFonts w:ascii="Times New Roman" w:hAnsi="Times New Roman" w:cs="Times New Roman"/>
          <w:color w:val="auto"/>
        </w:rPr>
        <w:t xml:space="preserve"> </w:t>
      </w:r>
      <w:r w:rsidRPr="00811D3E">
        <w:rPr>
          <w:rFonts w:ascii="Times New Roman" w:hAnsi="Times New Roman" w:cs="Times New Roman"/>
          <w:color w:val="auto"/>
        </w:rPr>
        <w:t>un tam pievienotās datnes (ja šāda izvēlne ir veikta)</w:t>
      </w:r>
      <w:r>
        <w:rPr>
          <w:rFonts w:ascii="Times New Roman" w:hAnsi="Times New Roman" w:cs="Times New Roman"/>
          <w:color w:val="auto"/>
        </w:rPr>
        <w:t xml:space="preserve"> ir</w:t>
      </w:r>
      <w:r w:rsidRPr="005E2BA5">
        <w:rPr>
          <w:rFonts w:ascii="Times New Roman" w:hAnsi="Times New Roman" w:cs="Times New Roman"/>
          <w:color w:val="auto"/>
        </w:rPr>
        <w:t xml:space="preserve"> </w:t>
      </w:r>
      <w:r w:rsidRPr="00811D3E">
        <w:rPr>
          <w:rFonts w:ascii="Times New Roman" w:hAnsi="Times New Roman" w:cs="Times New Roman"/>
          <w:color w:val="auto"/>
        </w:rPr>
        <w:t>publiski pieejams visiem sistēmas lietotājiem</w:t>
      </w:r>
      <w:r>
        <w:rPr>
          <w:rFonts w:ascii="Times New Roman" w:hAnsi="Times New Roman" w:cs="Times New Roman"/>
          <w:color w:val="auto"/>
        </w:rPr>
        <w:t xml:space="preserve">, ir jāizvēlas darbība </w:t>
      </w:r>
      <w:r w:rsidRPr="00811D3E">
        <w:rPr>
          <w:rFonts w:ascii="Times New Roman" w:hAnsi="Times New Roman" w:cs="Times New Roman"/>
          <w:color w:val="auto"/>
        </w:rPr>
        <w:t>“Publicēt”</w:t>
      </w:r>
      <w:r>
        <w:rPr>
          <w:rFonts w:ascii="Times New Roman" w:hAnsi="Times New Roman" w:cs="Times New Roman"/>
          <w:color w:val="auto"/>
        </w:rPr>
        <w:t xml:space="preserve">. </w:t>
      </w:r>
    </w:p>
    <w:p w14:paraId="1FB72655" w14:textId="77777777" w:rsidR="008305BC" w:rsidRPr="008305BC" w:rsidRDefault="008305BC" w:rsidP="008305BC"/>
    <w:p w14:paraId="50465D73" w14:textId="77777777" w:rsidR="002D1F5D" w:rsidRDefault="007B37B5" w:rsidP="00F72497">
      <w:pPr>
        <w:ind w:left="426"/>
      </w:pPr>
      <w:r>
        <w:rPr>
          <w:noProof/>
          <w:lang w:eastAsia="lv-LV"/>
        </w:rPr>
        <w:drawing>
          <wp:inline distT="0" distB="0" distL="0" distR="0" wp14:anchorId="561B55C4" wp14:editId="6479B8C7">
            <wp:extent cx="6105525" cy="114536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1640" cy="1150262"/>
                    </a:xfrm>
                    <a:prstGeom prst="rect">
                      <a:avLst/>
                    </a:prstGeom>
                    <a:noFill/>
                    <a:ln>
                      <a:noFill/>
                    </a:ln>
                  </pic:spPr>
                </pic:pic>
              </a:graphicData>
            </a:graphic>
          </wp:inline>
        </w:drawing>
      </w:r>
    </w:p>
    <w:p w14:paraId="367BE510" w14:textId="77777777" w:rsidR="0006553C" w:rsidRDefault="0006553C" w:rsidP="0006553C">
      <w:pPr>
        <w:pStyle w:val="Heading1"/>
        <w:ind w:left="567" w:hanging="567"/>
        <w:rPr>
          <w:rFonts w:ascii="Times New Roman" w:hAnsi="Times New Roman" w:cs="Times New Roman"/>
          <w:b/>
          <w:sz w:val="24"/>
          <w:szCs w:val="24"/>
        </w:rPr>
      </w:pPr>
      <w:r w:rsidRPr="008F4E0D">
        <w:rPr>
          <w:rFonts w:ascii="Times New Roman" w:hAnsi="Times New Roman" w:cs="Times New Roman"/>
          <w:b/>
          <w:sz w:val="24"/>
          <w:szCs w:val="24"/>
        </w:rPr>
        <w:t>[I</w:t>
      </w:r>
      <w:r w:rsidR="00AC79CA">
        <w:rPr>
          <w:rFonts w:ascii="Times New Roman" w:hAnsi="Times New Roman" w:cs="Times New Roman"/>
          <w:b/>
          <w:sz w:val="24"/>
          <w:szCs w:val="24"/>
        </w:rPr>
        <w:t>I</w:t>
      </w:r>
      <w:r>
        <w:rPr>
          <w:rFonts w:ascii="Times New Roman" w:hAnsi="Times New Roman" w:cs="Times New Roman"/>
          <w:b/>
          <w:sz w:val="24"/>
          <w:szCs w:val="24"/>
        </w:rPr>
        <w:t>I</w:t>
      </w:r>
      <w:r w:rsidRPr="008F4E0D">
        <w:rPr>
          <w:rFonts w:ascii="Times New Roman" w:hAnsi="Times New Roman" w:cs="Times New Roman"/>
          <w:b/>
          <w:sz w:val="24"/>
          <w:szCs w:val="24"/>
        </w:rPr>
        <w:t>]</w:t>
      </w:r>
      <w:r w:rsidRPr="008F4E0D">
        <w:rPr>
          <w:rFonts w:ascii="Times New Roman" w:hAnsi="Times New Roman" w:cs="Times New Roman"/>
          <w:b/>
          <w:sz w:val="24"/>
          <w:szCs w:val="24"/>
        </w:rPr>
        <w:tab/>
      </w:r>
      <w:r>
        <w:rPr>
          <w:rFonts w:ascii="Times New Roman" w:hAnsi="Times New Roman" w:cs="Times New Roman"/>
          <w:b/>
          <w:sz w:val="24"/>
          <w:szCs w:val="24"/>
        </w:rPr>
        <w:t>Atvēršanas protokola</w:t>
      </w:r>
      <w:r w:rsidRPr="00FF16B8">
        <w:rPr>
          <w:rFonts w:ascii="Times New Roman" w:hAnsi="Times New Roman" w:cs="Times New Roman"/>
          <w:b/>
          <w:sz w:val="24"/>
          <w:szCs w:val="24"/>
        </w:rPr>
        <w:t xml:space="preserve"> ģenerēšana</w:t>
      </w:r>
      <w:r w:rsidR="00A5267B">
        <w:rPr>
          <w:rFonts w:ascii="Times New Roman" w:hAnsi="Times New Roman" w:cs="Times New Roman"/>
          <w:b/>
          <w:sz w:val="24"/>
          <w:szCs w:val="24"/>
        </w:rPr>
        <w:t xml:space="preserve"> un publicēšana (a</w:t>
      </w:r>
      <w:r w:rsidR="00A5267B" w:rsidRPr="00A5267B">
        <w:rPr>
          <w:rFonts w:ascii="Times New Roman" w:hAnsi="Times New Roman" w:cs="Times New Roman"/>
          <w:b/>
          <w:sz w:val="24"/>
          <w:szCs w:val="24"/>
        </w:rPr>
        <w:t>tsevišķām iepirkuma procedūrām, lai uzsāktu piedāvājuma vērtēšanu, ir nepieciešams publicēt Finanšu piedāvājuma apkopojumu vai Atvēršanas protokolu</w:t>
      </w:r>
      <w:r w:rsidR="00A5267B">
        <w:rPr>
          <w:rFonts w:ascii="Times New Roman" w:hAnsi="Times New Roman" w:cs="Times New Roman"/>
          <w:b/>
          <w:sz w:val="24"/>
          <w:szCs w:val="24"/>
        </w:rPr>
        <w:t>)</w:t>
      </w:r>
    </w:p>
    <w:p w14:paraId="4A0F59F3" w14:textId="77777777" w:rsidR="004D78B7" w:rsidRPr="008F4E0D" w:rsidRDefault="000C5E1B" w:rsidP="004D78B7">
      <w:pPr>
        <w:keepNext/>
        <w:keepLines/>
        <w:numPr>
          <w:ilvl w:val="0"/>
          <w:numId w:val="7"/>
        </w:numPr>
        <w:spacing w:before="40"/>
        <w:ind w:left="851" w:hanging="284"/>
        <w:jc w:val="left"/>
        <w:outlineLvl w:val="1"/>
        <w:rPr>
          <w:rFonts w:eastAsia="Times New Roman" w:cs="Times New Roman"/>
          <w:b/>
          <w:bCs/>
          <w:sz w:val="24"/>
          <w:szCs w:val="24"/>
        </w:rPr>
      </w:pPr>
      <w:r>
        <w:rPr>
          <w:rFonts w:eastAsia="Times New Roman" w:cs="Times New Roman"/>
          <w:b/>
          <w:bCs/>
          <w:sz w:val="24"/>
          <w:szCs w:val="24"/>
        </w:rPr>
        <w:t>Atvēršanas protokola</w:t>
      </w:r>
      <w:r w:rsidR="004D78B7">
        <w:rPr>
          <w:rFonts w:eastAsia="Times New Roman" w:cs="Times New Roman"/>
          <w:b/>
          <w:bCs/>
          <w:sz w:val="24"/>
          <w:szCs w:val="24"/>
        </w:rPr>
        <w:t xml:space="preserve"> </w:t>
      </w:r>
      <w:r>
        <w:rPr>
          <w:rFonts w:eastAsia="Times New Roman" w:cs="Times New Roman"/>
          <w:b/>
          <w:bCs/>
          <w:sz w:val="24"/>
          <w:szCs w:val="24"/>
        </w:rPr>
        <w:t>ģenerēšana</w:t>
      </w:r>
    </w:p>
    <w:p w14:paraId="49FA8F86" w14:textId="77777777" w:rsidR="004D78B7" w:rsidRDefault="004D78B7" w:rsidP="008305BC">
      <w:pPr>
        <w:ind w:left="851"/>
        <w:rPr>
          <w:rFonts w:eastAsia="Times New Roman" w:cs="Times New Roman"/>
          <w:bCs/>
          <w:sz w:val="24"/>
          <w:szCs w:val="24"/>
        </w:rPr>
      </w:pPr>
      <w:r w:rsidRPr="004D78B7">
        <w:rPr>
          <w:rFonts w:eastAsia="Times New Roman" w:cs="Times New Roman"/>
          <w:bCs/>
          <w:sz w:val="24"/>
          <w:szCs w:val="24"/>
        </w:rPr>
        <w:t>Lai ģenerētu atvēršanas protokolu</w:t>
      </w:r>
      <w:r w:rsidRPr="00ED430D">
        <w:rPr>
          <w:rFonts w:eastAsia="Times New Roman" w:cs="Times New Roman"/>
          <w:bCs/>
          <w:sz w:val="24"/>
          <w:szCs w:val="24"/>
        </w:rPr>
        <w:t>, ir jāizvēlas darbība</w:t>
      </w:r>
      <w:r>
        <w:rPr>
          <w:rFonts w:eastAsia="Times New Roman" w:cs="Times New Roman"/>
          <w:bCs/>
          <w:sz w:val="24"/>
          <w:szCs w:val="24"/>
        </w:rPr>
        <w:t xml:space="preserve"> “</w:t>
      </w:r>
      <w:r w:rsidR="009954AF">
        <w:rPr>
          <w:rFonts w:eastAsia="Times New Roman" w:cs="Times New Roman"/>
          <w:bCs/>
          <w:sz w:val="24"/>
          <w:szCs w:val="24"/>
        </w:rPr>
        <w:t>Uzsākt piedāvājumu atvēršanas protokola izveidi</w:t>
      </w:r>
      <w:r w:rsidRPr="00ED430D">
        <w:rPr>
          <w:rFonts w:eastAsia="Times New Roman" w:cs="Times New Roman"/>
          <w:bCs/>
          <w:sz w:val="24"/>
          <w:szCs w:val="24"/>
        </w:rPr>
        <w:t>”.</w:t>
      </w:r>
    </w:p>
    <w:p w14:paraId="2C60F620" w14:textId="77777777" w:rsidR="008305BC" w:rsidRDefault="008305BC" w:rsidP="008305BC">
      <w:pPr>
        <w:ind w:left="851"/>
        <w:rPr>
          <w:rFonts w:eastAsia="Times New Roman" w:cs="Times New Roman"/>
          <w:bCs/>
          <w:sz w:val="24"/>
          <w:szCs w:val="24"/>
        </w:rPr>
      </w:pPr>
    </w:p>
    <w:p w14:paraId="1ECEF96D" w14:textId="77777777" w:rsidR="009954AF" w:rsidRDefault="009954AF" w:rsidP="00F72497">
      <w:pPr>
        <w:ind w:left="426"/>
        <w:rPr>
          <w:rFonts w:eastAsia="Times New Roman" w:cs="Times New Roman"/>
          <w:bCs/>
          <w:sz w:val="24"/>
          <w:szCs w:val="24"/>
        </w:rPr>
      </w:pPr>
      <w:r>
        <w:rPr>
          <w:rFonts w:eastAsia="Times New Roman" w:cs="Times New Roman"/>
          <w:bCs/>
          <w:noProof/>
          <w:sz w:val="24"/>
          <w:szCs w:val="24"/>
          <w:lang w:eastAsia="lv-LV"/>
        </w:rPr>
        <w:drawing>
          <wp:inline distT="0" distB="0" distL="0" distR="0" wp14:anchorId="734E1B70" wp14:editId="66048BB1">
            <wp:extent cx="6124575" cy="11489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36449" cy="1151164"/>
                    </a:xfrm>
                    <a:prstGeom prst="rect">
                      <a:avLst/>
                    </a:prstGeom>
                    <a:noFill/>
                    <a:ln>
                      <a:noFill/>
                    </a:ln>
                  </pic:spPr>
                </pic:pic>
              </a:graphicData>
            </a:graphic>
          </wp:inline>
        </w:drawing>
      </w:r>
    </w:p>
    <w:p w14:paraId="05438F3C" w14:textId="77777777" w:rsidR="008305BC" w:rsidRPr="00ED430D" w:rsidRDefault="008305BC" w:rsidP="009954AF">
      <w:pPr>
        <w:ind w:left="567"/>
        <w:rPr>
          <w:rFonts w:eastAsia="Times New Roman" w:cs="Times New Roman"/>
          <w:bCs/>
          <w:sz w:val="24"/>
          <w:szCs w:val="24"/>
        </w:rPr>
      </w:pPr>
    </w:p>
    <w:p w14:paraId="0BDAB2F6" w14:textId="77777777" w:rsidR="00AC79CA" w:rsidRPr="008F4E0D" w:rsidRDefault="00AC79CA" w:rsidP="008305BC">
      <w:pPr>
        <w:keepNext/>
        <w:keepLines/>
        <w:numPr>
          <w:ilvl w:val="0"/>
          <w:numId w:val="7"/>
        </w:numPr>
        <w:spacing w:before="40"/>
        <w:ind w:left="851" w:hanging="284"/>
        <w:jc w:val="left"/>
        <w:outlineLvl w:val="1"/>
        <w:rPr>
          <w:rFonts w:eastAsia="Times New Roman" w:cs="Times New Roman"/>
          <w:b/>
          <w:bCs/>
          <w:sz w:val="24"/>
          <w:szCs w:val="24"/>
        </w:rPr>
      </w:pPr>
      <w:r>
        <w:rPr>
          <w:rFonts w:eastAsia="Times New Roman" w:cs="Times New Roman"/>
          <w:b/>
          <w:bCs/>
          <w:sz w:val="24"/>
          <w:szCs w:val="24"/>
        </w:rPr>
        <w:t>Finanšu piedāvājuma prasību izvēlne</w:t>
      </w:r>
    </w:p>
    <w:p w14:paraId="601049C1" w14:textId="77777777" w:rsidR="00AC79CA" w:rsidRDefault="00AC79CA" w:rsidP="008305BC">
      <w:pPr>
        <w:pStyle w:val="Heading3"/>
        <w:numPr>
          <w:ilvl w:val="1"/>
          <w:numId w:val="7"/>
        </w:numPr>
        <w:tabs>
          <w:tab w:val="left" w:pos="1276"/>
        </w:tabs>
        <w:ind w:left="1276" w:hanging="425"/>
        <w:jc w:val="both"/>
        <w:rPr>
          <w:rFonts w:ascii="Times New Roman" w:hAnsi="Times New Roman" w:cs="Times New Roman"/>
          <w:color w:val="auto"/>
        </w:rPr>
      </w:pPr>
      <w:r w:rsidRPr="008D21B6">
        <w:rPr>
          <w:rFonts w:ascii="Times New Roman" w:hAnsi="Times New Roman" w:cs="Times New Roman"/>
          <w:color w:val="auto"/>
        </w:rPr>
        <w:t xml:space="preserve">Uznirstošajā </w:t>
      </w:r>
      <w:r w:rsidRPr="00833524">
        <w:rPr>
          <w:rFonts w:ascii="Times New Roman" w:hAnsi="Times New Roman" w:cs="Times New Roman"/>
          <w:color w:val="auto"/>
        </w:rPr>
        <w:t>logā “Finanšu piedāvājuma prasību izvēlne” tiek attēlotas visas iepirkuma šķirklī “Prasības” norādītas finanšu piedāvājuma prasības. Šajā logā ir jānorāda kuras prasības un kuras prasībai pievienotās datnes tiks iekļautas finanšu apkopojumā, kas tik</w:t>
      </w:r>
      <w:r w:rsidR="00E960EB" w:rsidRPr="00833524">
        <w:rPr>
          <w:rFonts w:ascii="Times New Roman" w:hAnsi="Times New Roman" w:cs="Times New Roman"/>
          <w:color w:val="auto"/>
        </w:rPr>
        <w:t>s</w:t>
      </w:r>
      <w:r w:rsidRPr="00833524">
        <w:rPr>
          <w:rFonts w:ascii="Times New Roman" w:hAnsi="Times New Roman" w:cs="Times New Roman"/>
          <w:color w:val="auto"/>
        </w:rPr>
        <w:t xml:space="preserve"> </w:t>
      </w:r>
      <w:r w:rsidR="00E960EB" w:rsidRPr="00833524">
        <w:rPr>
          <w:rFonts w:ascii="Times New Roman" w:hAnsi="Times New Roman" w:cs="Times New Roman"/>
          <w:color w:val="auto"/>
        </w:rPr>
        <w:t xml:space="preserve">iekļauts kā pielikums publiskotajām piedāvājumu atvēršanas protokolam </w:t>
      </w:r>
      <w:r w:rsidRPr="00833524">
        <w:rPr>
          <w:rFonts w:ascii="Times New Roman" w:hAnsi="Times New Roman" w:cs="Times New Roman"/>
          <w:color w:val="auto"/>
        </w:rPr>
        <w:t>atvēršanas sanāksmes laikā.</w:t>
      </w:r>
    </w:p>
    <w:p w14:paraId="6BEA4867" w14:textId="77777777" w:rsidR="008305BC" w:rsidRPr="008305BC" w:rsidRDefault="008305BC" w:rsidP="008305BC">
      <w:pPr>
        <w:ind w:left="426"/>
      </w:pPr>
    </w:p>
    <w:p w14:paraId="15E888B6" w14:textId="77777777" w:rsidR="00AC79CA" w:rsidRPr="00891B49" w:rsidRDefault="00AC79CA" w:rsidP="008305BC">
      <w:pPr>
        <w:ind w:left="426"/>
      </w:pPr>
      <w:r w:rsidRPr="003C17D2">
        <w:rPr>
          <w:rFonts w:ascii="Calibri" w:eastAsia="Calibri" w:hAnsi="Calibri" w:cs="Times New Roman"/>
          <w:noProof/>
          <w:sz w:val="22"/>
          <w:lang w:eastAsia="lv-LV"/>
        </w:rPr>
        <mc:AlternateContent>
          <mc:Choice Requires="wps">
            <w:drawing>
              <wp:anchor distT="0" distB="0" distL="114300" distR="114300" simplePos="0" relativeHeight="251674624" behindDoc="0" locked="0" layoutInCell="1" allowOverlap="1" wp14:anchorId="38EFCC32" wp14:editId="62796923">
                <wp:simplePos x="0" y="0"/>
                <wp:positionH relativeFrom="column">
                  <wp:posOffset>2920365</wp:posOffset>
                </wp:positionH>
                <wp:positionV relativeFrom="paragraph">
                  <wp:posOffset>1664335</wp:posOffset>
                </wp:positionV>
                <wp:extent cx="1438275" cy="438150"/>
                <wp:effectExtent l="0" t="171450" r="28575" b="0"/>
                <wp:wrapNone/>
                <wp:docPr id="6" name="Rectangular Callout 6"/>
                <wp:cNvGraphicFramePr/>
                <a:graphic xmlns:a="http://schemas.openxmlformats.org/drawingml/2006/main">
                  <a:graphicData uri="http://schemas.microsoft.com/office/word/2010/wordprocessingShape">
                    <wps:wsp>
                      <wps:cNvSpPr/>
                      <wps:spPr>
                        <a:xfrm>
                          <a:off x="0" y="0"/>
                          <a:ext cx="1438275" cy="438150"/>
                        </a:xfrm>
                        <a:prstGeom prst="wedgeRectCallout">
                          <a:avLst>
                            <a:gd name="adj1" fmla="val 50898"/>
                            <a:gd name="adj2" fmla="val -85322"/>
                          </a:avLst>
                        </a:prstGeom>
                        <a:solidFill>
                          <a:srgbClr val="5B9BD5"/>
                        </a:solidFill>
                        <a:ln>
                          <a:noFill/>
                        </a:ln>
                        <a:effectLst/>
                      </wps:spPr>
                      <wps:txbx>
                        <w:txbxContent>
                          <w:p w14:paraId="4FF8826C" w14:textId="77777777" w:rsidR="00AC79CA" w:rsidRPr="00003758" w:rsidRDefault="00AC79CA" w:rsidP="00AC79CA">
                            <w:pPr>
                              <w:jc w:val="center"/>
                              <w:rPr>
                                <w:color w:val="FFFFFF" w:themeColor="background1"/>
                                <w:sz w:val="24"/>
                                <w:szCs w:val="24"/>
                              </w:rPr>
                            </w:pPr>
                            <w:r w:rsidRPr="00003758">
                              <w:rPr>
                                <w:b/>
                                <w:color w:val="FFFFFF" w:themeColor="background1"/>
                                <w:sz w:val="24"/>
                                <w:szCs w:val="24"/>
                              </w:rPr>
                              <w:t>Prasībai pievienotās datnes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8EFCC32" id="Rectangular Callout 6" o:spid="_x0000_s1028" type="#_x0000_t61" style="position:absolute;left:0;text-align:left;margin-left:229.95pt;margin-top:131.05pt;width:113.25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" adj="21794,-7630" fillcolor="#5b9bd5" stroked="f">
                <v:textbox>
                  <w:txbxContent>
                    <w:p w14:paraId="4FF8826C" w14:textId="77777777" w:rsidR="00AC79CA" w:rsidRPr="00003758" w:rsidRDefault="00AC79CA" w:rsidP="00AC79CA">
                      <w:pPr>
                        <w:jc w:val="center"/>
                        <w:rPr>
                          <w:color w:val="FFFFFF" w:themeColor="background1"/>
                          <w:sz w:val="24"/>
                          <w:szCs w:val="24"/>
                        </w:rPr>
                      </w:pPr>
                      <w:r w:rsidRPr="00003758">
                        <w:rPr>
                          <w:b/>
                          <w:color w:val="FFFFFF" w:themeColor="background1"/>
                          <w:sz w:val="24"/>
                          <w:szCs w:val="24"/>
                        </w:rPr>
                        <w:t>Prasībai pievienotās datnes</w:t>
                      </w:r>
                    </w:p>
                  </w:txbxContent>
                </v:textbox>
              </v:shape>
            </w:pict>
          </mc:Fallback>
        </mc:AlternateContent>
      </w:r>
      <w:r w:rsidRPr="003C17D2">
        <w:rPr>
          <w:rFonts w:ascii="Calibri" w:eastAsia="Calibri" w:hAnsi="Calibri" w:cs="Times New Roman"/>
          <w:noProof/>
          <w:sz w:val="22"/>
          <w:lang w:eastAsia="lv-LV"/>
        </w:rPr>
        <mc:AlternateContent>
          <mc:Choice Requires="wps">
            <w:drawing>
              <wp:anchor distT="0" distB="0" distL="114300" distR="114300" simplePos="0" relativeHeight="251675648" behindDoc="0" locked="0" layoutInCell="1" allowOverlap="1" wp14:anchorId="66C34EC9" wp14:editId="6DB26483">
                <wp:simplePos x="0" y="0"/>
                <wp:positionH relativeFrom="column">
                  <wp:posOffset>735965</wp:posOffset>
                </wp:positionH>
                <wp:positionV relativeFrom="paragraph">
                  <wp:posOffset>1664335</wp:posOffset>
                </wp:positionV>
                <wp:extent cx="1438275" cy="438150"/>
                <wp:effectExtent l="0" t="152400" r="9525" b="0"/>
                <wp:wrapNone/>
                <wp:docPr id="7" name="Rectangular Callout 7"/>
                <wp:cNvGraphicFramePr/>
                <a:graphic xmlns:a="http://schemas.openxmlformats.org/drawingml/2006/main">
                  <a:graphicData uri="http://schemas.microsoft.com/office/word/2010/wordprocessingShape">
                    <wps:wsp>
                      <wps:cNvSpPr/>
                      <wps:spPr>
                        <a:xfrm>
                          <a:off x="0" y="0"/>
                          <a:ext cx="1438275" cy="438150"/>
                        </a:xfrm>
                        <a:prstGeom prst="wedgeRectCallout">
                          <a:avLst>
                            <a:gd name="adj1" fmla="val 44598"/>
                            <a:gd name="adj2" fmla="val -84226"/>
                          </a:avLst>
                        </a:prstGeom>
                        <a:solidFill>
                          <a:srgbClr val="5B9BD5"/>
                        </a:solidFill>
                        <a:ln>
                          <a:noFill/>
                        </a:ln>
                        <a:effectLst/>
                      </wps:spPr>
                      <wps:txbx>
                        <w:txbxContent>
                          <w:p w14:paraId="07069F2D" w14:textId="77777777" w:rsidR="00AC79CA" w:rsidRPr="00003758" w:rsidRDefault="00AC79CA" w:rsidP="00AC79CA">
                            <w:pPr>
                              <w:jc w:val="center"/>
                              <w:rPr>
                                <w:color w:val="FFFFFF" w:themeColor="background1"/>
                                <w:sz w:val="24"/>
                                <w:szCs w:val="24"/>
                              </w:rPr>
                            </w:pPr>
                            <w:r w:rsidRPr="00003758">
                              <w:rPr>
                                <w:b/>
                                <w:color w:val="FFFFFF" w:themeColor="background1"/>
                                <w:sz w:val="24"/>
                                <w:szCs w:val="24"/>
                              </w:rPr>
                              <w:t>Prasības vērtība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6C34EC9" id="Rectangular Callout 7" o:spid="_x0000_s1029" type="#_x0000_t61" style="position:absolute;left:0;text-align:left;margin-left:57.95pt;margin-top:131.05pt;width:113.25pt;height: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" adj="20433,-7393" fillcolor="#5b9bd5" stroked="f">
                <v:textbox>
                  <w:txbxContent>
                    <w:p w14:paraId="07069F2D" w14:textId="77777777" w:rsidR="00AC79CA" w:rsidRPr="00003758" w:rsidRDefault="00AC79CA" w:rsidP="00AC79CA">
                      <w:pPr>
                        <w:jc w:val="center"/>
                        <w:rPr>
                          <w:color w:val="FFFFFF" w:themeColor="background1"/>
                          <w:sz w:val="24"/>
                          <w:szCs w:val="24"/>
                        </w:rPr>
                      </w:pPr>
                      <w:r w:rsidRPr="00003758">
                        <w:rPr>
                          <w:b/>
                          <w:color w:val="FFFFFF" w:themeColor="background1"/>
                          <w:sz w:val="24"/>
                          <w:szCs w:val="24"/>
                        </w:rPr>
                        <w:t>Prasības vērtība</w:t>
                      </w:r>
                    </w:p>
                  </w:txbxContent>
                </v:textbox>
              </v:shape>
            </w:pict>
          </mc:Fallback>
        </mc:AlternateContent>
      </w:r>
      <w:r w:rsidR="00F81B4A">
        <w:rPr>
          <w:noProof/>
          <w:lang w:eastAsia="lv-LV"/>
        </w:rPr>
        <w:drawing>
          <wp:inline distT="0" distB="0" distL="0" distR="0" wp14:anchorId="6FC6DA37" wp14:editId="70259A69">
            <wp:extent cx="6124575" cy="2538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6437" cy="2539552"/>
                    </a:xfrm>
                    <a:prstGeom prst="rect">
                      <a:avLst/>
                    </a:prstGeom>
                    <a:noFill/>
                    <a:ln>
                      <a:noFill/>
                    </a:ln>
                  </pic:spPr>
                </pic:pic>
              </a:graphicData>
            </a:graphic>
          </wp:inline>
        </w:drawing>
      </w:r>
    </w:p>
    <w:p w14:paraId="14D17A2C" w14:textId="77777777" w:rsidR="00AC79CA" w:rsidRPr="000D0FCC" w:rsidRDefault="00AC79CA" w:rsidP="00AC79CA"/>
    <w:p w14:paraId="4348AB79" w14:textId="77777777" w:rsidR="00AC79CA" w:rsidRDefault="00AC79CA" w:rsidP="006244FE">
      <w:pPr>
        <w:pStyle w:val="Heading3"/>
        <w:numPr>
          <w:ilvl w:val="1"/>
          <w:numId w:val="7"/>
        </w:numPr>
        <w:tabs>
          <w:tab w:val="left" w:pos="1276"/>
        </w:tabs>
        <w:ind w:left="1276" w:hanging="425"/>
        <w:jc w:val="both"/>
        <w:rPr>
          <w:rFonts w:ascii="Times New Roman" w:hAnsi="Times New Roman" w:cs="Times New Roman"/>
          <w:color w:val="auto"/>
        </w:rPr>
      </w:pPr>
      <w:r w:rsidRPr="00F53209">
        <w:rPr>
          <w:rFonts w:ascii="Times New Roman" w:hAnsi="Times New Roman" w:cs="Times New Roman"/>
          <w:color w:val="auto"/>
        </w:rPr>
        <w:t xml:space="preserve">Pēc nepieciešamo izvēlnes lauku norādīšanas, izvēlas </w:t>
      </w:r>
      <w:r>
        <w:rPr>
          <w:rFonts w:ascii="Times New Roman" w:hAnsi="Times New Roman" w:cs="Times New Roman"/>
          <w:color w:val="auto"/>
        </w:rPr>
        <w:t>darbību</w:t>
      </w:r>
      <w:r w:rsidRPr="00F53209">
        <w:rPr>
          <w:rFonts w:ascii="Times New Roman" w:hAnsi="Times New Roman" w:cs="Times New Roman"/>
          <w:color w:val="auto"/>
        </w:rPr>
        <w:t xml:space="preserve"> “</w:t>
      </w:r>
      <w:r>
        <w:rPr>
          <w:rFonts w:ascii="Times New Roman" w:hAnsi="Times New Roman" w:cs="Times New Roman"/>
          <w:color w:val="auto"/>
        </w:rPr>
        <w:t xml:space="preserve">Uzsākt piedāvājumu </w:t>
      </w:r>
      <w:r w:rsidR="00E960EB">
        <w:rPr>
          <w:rFonts w:ascii="Times New Roman" w:hAnsi="Times New Roman" w:cs="Times New Roman"/>
          <w:color w:val="auto"/>
        </w:rPr>
        <w:t>atvēršanas protokola</w:t>
      </w:r>
      <w:r>
        <w:rPr>
          <w:rFonts w:ascii="Times New Roman" w:hAnsi="Times New Roman" w:cs="Times New Roman"/>
          <w:color w:val="auto"/>
        </w:rPr>
        <w:t xml:space="preserve"> izveidi</w:t>
      </w:r>
      <w:r w:rsidRPr="00F53209">
        <w:rPr>
          <w:rFonts w:ascii="Times New Roman" w:hAnsi="Times New Roman" w:cs="Times New Roman"/>
          <w:color w:val="auto"/>
        </w:rPr>
        <w:t>”.</w:t>
      </w:r>
    </w:p>
    <w:p w14:paraId="55E7115B" w14:textId="77777777" w:rsidR="006244FE" w:rsidRPr="006244FE" w:rsidRDefault="006244FE" w:rsidP="006244FE"/>
    <w:p w14:paraId="1C91A614" w14:textId="77777777" w:rsidR="00AC79CA" w:rsidRPr="000D0FCC" w:rsidRDefault="00F81B4A" w:rsidP="00F72497">
      <w:pPr>
        <w:ind w:left="426"/>
      </w:pPr>
      <w:r>
        <w:rPr>
          <w:noProof/>
          <w:lang w:eastAsia="lv-LV"/>
        </w:rPr>
        <w:drawing>
          <wp:inline distT="0" distB="0" distL="0" distR="0" wp14:anchorId="50C21071" wp14:editId="730EC3BA">
            <wp:extent cx="6096000" cy="250849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7281" cy="2521362"/>
                    </a:xfrm>
                    <a:prstGeom prst="rect">
                      <a:avLst/>
                    </a:prstGeom>
                    <a:noFill/>
                    <a:ln>
                      <a:noFill/>
                    </a:ln>
                  </pic:spPr>
                </pic:pic>
              </a:graphicData>
            </a:graphic>
          </wp:inline>
        </w:drawing>
      </w:r>
    </w:p>
    <w:p w14:paraId="1A9D14D3" w14:textId="77777777" w:rsidR="00AC79CA" w:rsidRDefault="00AC79CA" w:rsidP="00AC79CA">
      <w:pPr>
        <w:ind w:left="1276"/>
      </w:pPr>
    </w:p>
    <w:p w14:paraId="1734A80A" w14:textId="77777777" w:rsidR="00AC79CA" w:rsidRDefault="00AC79CA" w:rsidP="006244FE">
      <w:pPr>
        <w:pStyle w:val="Heading3"/>
        <w:numPr>
          <w:ilvl w:val="1"/>
          <w:numId w:val="7"/>
        </w:numPr>
        <w:tabs>
          <w:tab w:val="left" w:pos="1276"/>
        </w:tabs>
        <w:ind w:left="1276" w:hanging="425"/>
        <w:jc w:val="both"/>
        <w:rPr>
          <w:rFonts w:ascii="Times New Roman" w:hAnsi="Times New Roman" w:cs="Times New Roman"/>
          <w:color w:val="auto"/>
        </w:rPr>
      </w:pPr>
      <w:r w:rsidRPr="008D21B6">
        <w:rPr>
          <w:rFonts w:ascii="Times New Roman" w:hAnsi="Times New Roman" w:cs="Times New Roman"/>
          <w:color w:val="auto"/>
        </w:rPr>
        <w:t>Uznirstošajā</w:t>
      </w:r>
      <w:r>
        <w:rPr>
          <w:rFonts w:ascii="Times New Roman" w:hAnsi="Times New Roman" w:cs="Times New Roman"/>
          <w:color w:val="auto"/>
        </w:rPr>
        <w:t xml:space="preserve"> logā “Finanšu piedāvājumu</w:t>
      </w:r>
      <w:r w:rsidRPr="008D21B6">
        <w:rPr>
          <w:rFonts w:ascii="Times New Roman" w:hAnsi="Times New Roman" w:cs="Times New Roman"/>
          <w:color w:val="auto"/>
        </w:rPr>
        <w:t xml:space="preserve"> </w:t>
      </w:r>
      <w:r>
        <w:rPr>
          <w:rFonts w:ascii="Times New Roman" w:hAnsi="Times New Roman" w:cs="Times New Roman"/>
          <w:color w:val="auto"/>
        </w:rPr>
        <w:t>apkopojums</w:t>
      </w:r>
      <w:r w:rsidRPr="008D21B6">
        <w:rPr>
          <w:rFonts w:ascii="Times New Roman" w:hAnsi="Times New Roman" w:cs="Times New Roman"/>
          <w:color w:val="auto"/>
        </w:rPr>
        <w:t xml:space="preserve">” tiek attēlotas </w:t>
      </w:r>
      <w:r w:rsidRPr="00CA2930">
        <w:rPr>
          <w:rFonts w:ascii="Times New Roman" w:hAnsi="Times New Roman" w:cs="Times New Roman"/>
          <w:color w:val="auto"/>
        </w:rPr>
        <w:t>visas daļas (ja ir), pretendentu nosaukumi un pretendentu norādītās cenas ievadlaukos</w:t>
      </w:r>
      <w:r w:rsidRPr="008D21B6">
        <w:rPr>
          <w:rFonts w:ascii="Times New Roman" w:hAnsi="Times New Roman" w:cs="Times New Roman"/>
          <w:color w:val="auto"/>
        </w:rPr>
        <w:t xml:space="preserve">. </w:t>
      </w:r>
      <w:r w:rsidRPr="00CA2930">
        <w:rPr>
          <w:rFonts w:ascii="Times New Roman" w:hAnsi="Times New Roman" w:cs="Times New Roman"/>
          <w:color w:val="auto"/>
        </w:rPr>
        <w:t xml:space="preserve">Šo apkopojumu ir </w:t>
      </w:r>
      <w:r>
        <w:rPr>
          <w:rFonts w:ascii="Times New Roman" w:hAnsi="Times New Roman" w:cs="Times New Roman"/>
          <w:color w:val="auto"/>
        </w:rPr>
        <w:t>iespējams</w:t>
      </w:r>
      <w:r w:rsidRPr="00CA2930">
        <w:rPr>
          <w:rFonts w:ascii="Times New Roman" w:hAnsi="Times New Roman" w:cs="Times New Roman"/>
          <w:color w:val="auto"/>
        </w:rPr>
        <w:t xml:space="preserve"> attēlot (izmantojot projektoru vai uzaicinot visus interesentus iepazīties un pierakstīt uz datora ekrāna esošo informāciju) visiem uz atvēršanas sanāksmi atnākušajiem interesentiem. Pēc informācijas apskates, ir nepieciešams izvēlēties </w:t>
      </w:r>
      <w:r>
        <w:rPr>
          <w:rFonts w:ascii="Times New Roman" w:hAnsi="Times New Roman" w:cs="Times New Roman"/>
          <w:color w:val="auto"/>
        </w:rPr>
        <w:t>darbību</w:t>
      </w:r>
      <w:r w:rsidRPr="00CA2930">
        <w:rPr>
          <w:rFonts w:ascii="Times New Roman" w:hAnsi="Times New Roman" w:cs="Times New Roman"/>
          <w:color w:val="auto"/>
        </w:rPr>
        <w:t xml:space="preserve"> “Ģenerēt </w:t>
      </w:r>
      <w:r w:rsidR="00F81B4A">
        <w:rPr>
          <w:rFonts w:ascii="Times New Roman" w:hAnsi="Times New Roman" w:cs="Times New Roman"/>
          <w:color w:val="auto"/>
        </w:rPr>
        <w:t>piedāvājumu atvēršanas protokolu</w:t>
      </w:r>
      <w:r w:rsidRPr="00CA2930">
        <w:rPr>
          <w:rFonts w:ascii="Times New Roman" w:hAnsi="Times New Roman" w:cs="Times New Roman"/>
          <w:color w:val="auto"/>
        </w:rPr>
        <w:t>”.</w:t>
      </w:r>
    </w:p>
    <w:p w14:paraId="5A1F42C0" w14:textId="77777777" w:rsidR="00AC79CA" w:rsidRPr="00D34E04" w:rsidRDefault="00AC79CA" w:rsidP="00AC79CA"/>
    <w:p w14:paraId="7C50A5A6" w14:textId="77777777" w:rsidR="00AC79CA" w:rsidRDefault="00F81B4A" w:rsidP="00F72497">
      <w:pPr>
        <w:ind w:left="426"/>
      </w:pPr>
      <w:r>
        <w:rPr>
          <w:noProof/>
          <w:lang w:eastAsia="lv-LV"/>
        </w:rPr>
        <w:drawing>
          <wp:inline distT="0" distB="0" distL="0" distR="0" wp14:anchorId="7FE4C8BA" wp14:editId="5961F320">
            <wp:extent cx="6096000" cy="328317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9404" cy="3285004"/>
                    </a:xfrm>
                    <a:prstGeom prst="rect">
                      <a:avLst/>
                    </a:prstGeom>
                    <a:noFill/>
                    <a:ln>
                      <a:noFill/>
                    </a:ln>
                  </pic:spPr>
                </pic:pic>
              </a:graphicData>
            </a:graphic>
          </wp:inline>
        </w:drawing>
      </w:r>
    </w:p>
    <w:p w14:paraId="3CEFD2B5" w14:textId="77777777" w:rsidR="004D78B7" w:rsidRDefault="004D78B7" w:rsidP="00003758">
      <w:pPr>
        <w:ind w:left="1276"/>
      </w:pPr>
    </w:p>
    <w:p w14:paraId="577337E7" w14:textId="77777777" w:rsidR="000C5E1B" w:rsidRPr="008F4E0D" w:rsidRDefault="000C5E1B" w:rsidP="006244FE">
      <w:pPr>
        <w:keepNext/>
        <w:keepLines/>
        <w:numPr>
          <w:ilvl w:val="0"/>
          <w:numId w:val="7"/>
        </w:numPr>
        <w:spacing w:before="40"/>
        <w:ind w:left="851" w:hanging="284"/>
        <w:jc w:val="left"/>
        <w:outlineLvl w:val="1"/>
        <w:rPr>
          <w:rFonts w:eastAsia="Times New Roman" w:cs="Times New Roman"/>
          <w:b/>
          <w:bCs/>
          <w:sz w:val="24"/>
          <w:szCs w:val="24"/>
        </w:rPr>
      </w:pPr>
      <w:r>
        <w:rPr>
          <w:rFonts w:eastAsia="Times New Roman" w:cs="Times New Roman"/>
          <w:b/>
          <w:bCs/>
          <w:sz w:val="24"/>
          <w:szCs w:val="24"/>
        </w:rPr>
        <w:t>Atvēršanas protokola apskate</w:t>
      </w:r>
    </w:p>
    <w:p w14:paraId="7A348410" w14:textId="77777777" w:rsidR="00AF396B" w:rsidRDefault="00AF396B" w:rsidP="006244FE">
      <w:pPr>
        <w:pStyle w:val="Heading3"/>
        <w:numPr>
          <w:ilvl w:val="1"/>
          <w:numId w:val="7"/>
        </w:numPr>
        <w:tabs>
          <w:tab w:val="left" w:pos="1276"/>
        </w:tabs>
        <w:ind w:left="1276" w:hanging="425"/>
        <w:jc w:val="both"/>
        <w:rPr>
          <w:rFonts w:ascii="Times New Roman" w:hAnsi="Times New Roman" w:cs="Times New Roman"/>
          <w:color w:val="auto"/>
        </w:rPr>
      </w:pPr>
      <w:r w:rsidRPr="006244FE">
        <w:rPr>
          <w:rFonts w:ascii="Times New Roman" w:hAnsi="Times New Roman" w:cs="Times New Roman"/>
          <w:color w:val="auto"/>
        </w:rPr>
        <w:t xml:space="preserve">Pēc atvēršanas protokola ģenerēšanas, izvēloties zīmuļa piktogrammu, uznirstošajā logā “Dokumenta uzturēšana” ir iespējams </w:t>
      </w:r>
      <w:r w:rsidR="00F81B4A" w:rsidRPr="006244FE">
        <w:rPr>
          <w:rFonts w:ascii="Times New Roman" w:hAnsi="Times New Roman" w:cs="Times New Roman"/>
          <w:color w:val="auto"/>
        </w:rPr>
        <w:t xml:space="preserve">apskatīt </w:t>
      </w:r>
      <w:r w:rsidRPr="006244FE">
        <w:rPr>
          <w:rFonts w:ascii="Times New Roman" w:hAnsi="Times New Roman" w:cs="Times New Roman"/>
          <w:color w:val="auto"/>
        </w:rPr>
        <w:t>ģenerēto dokumenta datni.</w:t>
      </w:r>
    </w:p>
    <w:p w14:paraId="4BBB5046" w14:textId="77777777" w:rsidR="006244FE" w:rsidRPr="006244FE" w:rsidRDefault="006244FE" w:rsidP="006244FE"/>
    <w:p w14:paraId="6C036E03" w14:textId="77777777" w:rsidR="00AC79CA" w:rsidRDefault="00AC79CA" w:rsidP="006244FE">
      <w:pPr>
        <w:ind w:left="426"/>
      </w:pPr>
      <w:r>
        <w:rPr>
          <w:noProof/>
          <w:lang w:eastAsia="lv-LV"/>
        </w:rPr>
        <w:drawing>
          <wp:inline distT="0" distB="0" distL="0" distR="0" wp14:anchorId="159FDA82" wp14:editId="5E13751F">
            <wp:extent cx="6105525" cy="11453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9634" cy="1149886"/>
                    </a:xfrm>
                    <a:prstGeom prst="rect">
                      <a:avLst/>
                    </a:prstGeom>
                    <a:noFill/>
                    <a:ln>
                      <a:noFill/>
                    </a:ln>
                  </pic:spPr>
                </pic:pic>
              </a:graphicData>
            </a:graphic>
          </wp:inline>
        </w:drawing>
      </w:r>
    </w:p>
    <w:p w14:paraId="5AA04819" w14:textId="77777777" w:rsidR="00D718E7" w:rsidRPr="00AC79CA" w:rsidRDefault="00D718E7" w:rsidP="006244FE">
      <w:pPr>
        <w:ind w:left="426"/>
      </w:pPr>
    </w:p>
    <w:p w14:paraId="51FACD35" w14:textId="6CA2B302" w:rsidR="002D1F5D" w:rsidRDefault="00F72497" w:rsidP="006244FE">
      <w:pPr>
        <w:pStyle w:val="Heading3"/>
        <w:numPr>
          <w:ilvl w:val="1"/>
          <w:numId w:val="7"/>
        </w:numPr>
        <w:tabs>
          <w:tab w:val="left" w:pos="1276"/>
        </w:tabs>
        <w:ind w:left="1276" w:hanging="425"/>
        <w:jc w:val="both"/>
        <w:rPr>
          <w:rFonts w:ascii="Times New Roman" w:hAnsi="Times New Roman" w:cs="Times New Roman"/>
          <w:color w:val="auto"/>
        </w:rPr>
      </w:pPr>
      <w:r>
        <w:rPr>
          <w:rFonts w:ascii="Times New Roman" w:hAnsi="Times New Roman" w:cs="Times New Roman"/>
          <w:color w:val="auto"/>
        </w:rPr>
        <w:t>Uznirstošajā l</w:t>
      </w:r>
      <w:r w:rsidR="003D67BE" w:rsidRPr="006244FE">
        <w:rPr>
          <w:rFonts w:ascii="Times New Roman" w:hAnsi="Times New Roman" w:cs="Times New Roman"/>
          <w:color w:val="auto"/>
        </w:rPr>
        <w:t>ogā “Dokumenta uzturēšana” ir iespējams lejup</w:t>
      </w:r>
      <w:r w:rsidR="006244FE">
        <w:rPr>
          <w:rFonts w:ascii="Times New Roman" w:hAnsi="Times New Roman" w:cs="Times New Roman"/>
          <w:color w:val="auto"/>
        </w:rPr>
        <w:t>ie</w:t>
      </w:r>
      <w:r w:rsidR="003D67BE" w:rsidRPr="006244FE">
        <w:rPr>
          <w:rFonts w:ascii="Times New Roman" w:hAnsi="Times New Roman" w:cs="Times New Roman"/>
          <w:color w:val="auto"/>
        </w:rPr>
        <w:t xml:space="preserve">lādēt dokumenta datni, dzēst izveidotās datnes vai pievienot citas datnes. Pēc izmaiņu veikšanas ir nepieciešams </w:t>
      </w:r>
      <w:r w:rsidR="00833524">
        <w:rPr>
          <w:rFonts w:ascii="Times New Roman" w:hAnsi="Times New Roman" w:cs="Times New Roman"/>
          <w:color w:val="auto"/>
        </w:rPr>
        <w:t>izvēlēties darbību</w:t>
      </w:r>
      <w:r w:rsidR="003D67BE" w:rsidRPr="006244FE">
        <w:rPr>
          <w:rFonts w:ascii="Times New Roman" w:hAnsi="Times New Roman" w:cs="Times New Roman"/>
          <w:color w:val="auto"/>
        </w:rPr>
        <w:t xml:space="preserve"> “Saglabāt</w:t>
      </w:r>
      <w:r w:rsidR="00F149DB">
        <w:rPr>
          <w:rFonts w:ascii="Times New Roman" w:hAnsi="Times New Roman" w:cs="Times New Roman"/>
          <w:color w:val="auto"/>
        </w:rPr>
        <w:t xml:space="preserve"> melnrakstu</w:t>
      </w:r>
      <w:r w:rsidR="003D67BE" w:rsidRPr="006244FE">
        <w:rPr>
          <w:rFonts w:ascii="Times New Roman" w:hAnsi="Times New Roman" w:cs="Times New Roman"/>
          <w:color w:val="auto"/>
        </w:rPr>
        <w:t>”.</w:t>
      </w:r>
    </w:p>
    <w:p w14:paraId="1D9F5A33" w14:textId="77777777" w:rsidR="006244FE" w:rsidRPr="006244FE" w:rsidRDefault="006244FE" w:rsidP="006244FE"/>
    <w:p w14:paraId="0554183E" w14:textId="77777777" w:rsidR="00AC79CA" w:rsidRDefault="00F149DB" w:rsidP="006244FE">
      <w:pPr>
        <w:ind w:left="426"/>
      </w:pPr>
      <w:r>
        <w:rPr>
          <w:noProof/>
          <w:lang w:eastAsia="lv-LV"/>
        </w:rPr>
        <w:drawing>
          <wp:inline distT="0" distB="0" distL="0" distR="0" wp14:anchorId="62BBB891" wp14:editId="029A0FDC">
            <wp:extent cx="6105525" cy="3528458"/>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1090" cy="3531674"/>
                    </a:xfrm>
                    <a:prstGeom prst="rect">
                      <a:avLst/>
                    </a:prstGeom>
                    <a:noFill/>
                    <a:ln>
                      <a:noFill/>
                    </a:ln>
                  </pic:spPr>
                </pic:pic>
              </a:graphicData>
            </a:graphic>
          </wp:inline>
        </w:drawing>
      </w:r>
    </w:p>
    <w:p w14:paraId="0632C178" w14:textId="77777777" w:rsidR="002357EF" w:rsidRDefault="002357EF" w:rsidP="003D67BE"/>
    <w:p w14:paraId="6434BBE2" w14:textId="77777777" w:rsidR="002357EF" w:rsidRPr="006244FE" w:rsidRDefault="002357EF" w:rsidP="006244FE">
      <w:pPr>
        <w:keepNext/>
        <w:keepLines/>
        <w:numPr>
          <w:ilvl w:val="0"/>
          <w:numId w:val="7"/>
        </w:numPr>
        <w:spacing w:before="40"/>
        <w:ind w:left="851" w:hanging="284"/>
        <w:jc w:val="left"/>
        <w:outlineLvl w:val="1"/>
        <w:rPr>
          <w:rFonts w:eastAsia="Times New Roman" w:cs="Times New Roman"/>
          <w:b/>
          <w:bCs/>
          <w:sz w:val="24"/>
          <w:szCs w:val="24"/>
        </w:rPr>
      </w:pPr>
      <w:r w:rsidRPr="006244FE">
        <w:rPr>
          <w:rFonts w:eastAsia="Times New Roman" w:cs="Times New Roman"/>
          <w:b/>
          <w:bCs/>
          <w:sz w:val="24"/>
          <w:szCs w:val="24"/>
        </w:rPr>
        <w:t>Atvēršanas protokola parakstīšana</w:t>
      </w:r>
    </w:p>
    <w:p w14:paraId="5618BC25" w14:textId="77777777" w:rsidR="00327BD9" w:rsidRPr="00467E7A" w:rsidRDefault="002357EF" w:rsidP="00467E7A">
      <w:pPr>
        <w:pStyle w:val="Heading3"/>
        <w:numPr>
          <w:ilvl w:val="1"/>
          <w:numId w:val="7"/>
        </w:numPr>
        <w:tabs>
          <w:tab w:val="left" w:pos="1276"/>
        </w:tabs>
        <w:ind w:left="1276" w:hanging="425"/>
        <w:jc w:val="both"/>
        <w:rPr>
          <w:rFonts w:ascii="Times New Roman" w:hAnsi="Times New Roman" w:cs="Times New Roman"/>
          <w:color w:val="auto"/>
        </w:rPr>
      </w:pPr>
      <w:r w:rsidRPr="00467E7A">
        <w:rPr>
          <w:rFonts w:ascii="Times New Roman" w:hAnsi="Times New Roman" w:cs="Times New Roman"/>
          <w:color w:val="auto"/>
        </w:rPr>
        <w:t>Lai varētu publicēt atvēršanas protokolu, ir nepieciešams veikt tā parakstīšanu vai apliecināšanu</w:t>
      </w:r>
      <w:r w:rsidR="00327BD9" w:rsidRPr="00467E7A">
        <w:rPr>
          <w:rFonts w:ascii="Times New Roman" w:hAnsi="Times New Roman" w:cs="Times New Roman"/>
          <w:color w:val="auto"/>
        </w:rPr>
        <w:t xml:space="preserve">, </w:t>
      </w:r>
      <w:r w:rsidR="00D718E7" w:rsidRPr="00467E7A">
        <w:rPr>
          <w:rFonts w:ascii="Times New Roman" w:hAnsi="Times New Roman" w:cs="Times New Roman"/>
          <w:color w:val="auto"/>
        </w:rPr>
        <w:t>izvēloties darbību</w:t>
      </w:r>
      <w:r w:rsidR="00327BD9" w:rsidRPr="00467E7A">
        <w:rPr>
          <w:rFonts w:ascii="Times New Roman" w:hAnsi="Times New Roman" w:cs="Times New Roman"/>
          <w:color w:val="auto"/>
        </w:rPr>
        <w:t xml:space="preserve"> “Izvēlēties protokola paraksta veidu”</w:t>
      </w:r>
      <w:r w:rsidRPr="00467E7A">
        <w:rPr>
          <w:rFonts w:ascii="Times New Roman" w:hAnsi="Times New Roman" w:cs="Times New Roman"/>
          <w:color w:val="auto"/>
        </w:rPr>
        <w:t>.</w:t>
      </w:r>
    </w:p>
    <w:p w14:paraId="0DF6B8A0" w14:textId="77777777" w:rsidR="00D718E7" w:rsidRPr="00D718E7" w:rsidRDefault="00D718E7" w:rsidP="00D718E7">
      <w:pPr>
        <w:ind w:left="993"/>
        <w:rPr>
          <w:sz w:val="24"/>
        </w:rPr>
      </w:pPr>
    </w:p>
    <w:p w14:paraId="4D159C27" w14:textId="77777777" w:rsidR="00327BD9" w:rsidRDefault="00327BD9" w:rsidP="00D718E7">
      <w:pPr>
        <w:ind w:left="426"/>
      </w:pPr>
      <w:r>
        <w:rPr>
          <w:noProof/>
          <w:lang w:eastAsia="lv-LV"/>
        </w:rPr>
        <w:drawing>
          <wp:inline distT="0" distB="0" distL="0" distR="0" wp14:anchorId="007E8C1E" wp14:editId="545F537C">
            <wp:extent cx="6105525" cy="11453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39735" cy="1151781"/>
                    </a:xfrm>
                    <a:prstGeom prst="rect">
                      <a:avLst/>
                    </a:prstGeom>
                    <a:noFill/>
                    <a:ln>
                      <a:noFill/>
                    </a:ln>
                  </pic:spPr>
                </pic:pic>
              </a:graphicData>
            </a:graphic>
          </wp:inline>
        </w:drawing>
      </w:r>
    </w:p>
    <w:p w14:paraId="51146FB0" w14:textId="77777777" w:rsidR="002E5EA9" w:rsidRDefault="002E5EA9" w:rsidP="002E5EA9">
      <w:pPr>
        <w:ind w:left="851"/>
        <w:rPr>
          <w:sz w:val="24"/>
        </w:rPr>
      </w:pPr>
    </w:p>
    <w:p w14:paraId="180DA5E1" w14:textId="77777777" w:rsidR="002357EF" w:rsidRPr="002E5EA9" w:rsidRDefault="00327BD9" w:rsidP="002E5EA9">
      <w:pPr>
        <w:ind w:left="851"/>
        <w:rPr>
          <w:sz w:val="24"/>
        </w:rPr>
      </w:pPr>
      <w:r w:rsidRPr="002E5EA9">
        <w:rPr>
          <w:sz w:val="24"/>
        </w:rPr>
        <w:t xml:space="preserve">Uznirstošajā logā “Dokumenta uzturēšana” </w:t>
      </w:r>
      <w:r w:rsidR="00833524">
        <w:rPr>
          <w:sz w:val="24"/>
        </w:rPr>
        <w:t>nepieciešams norādīt</w:t>
      </w:r>
      <w:r w:rsidRPr="002E5EA9">
        <w:rPr>
          <w:sz w:val="24"/>
        </w:rPr>
        <w:t xml:space="preserve"> juridiskā spēka piešķiršanas veidu</w:t>
      </w:r>
      <w:r w:rsidR="00833524">
        <w:rPr>
          <w:sz w:val="24"/>
        </w:rPr>
        <w:t>.</w:t>
      </w:r>
    </w:p>
    <w:p w14:paraId="5EA174A4" w14:textId="77777777" w:rsidR="00327BD9" w:rsidRDefault="004A3970" w:rsidP="002E5EA9">
      <w:pPr>
        <w:ind w:left="426"/>
      </w:pPr>
      <w:r>
        <w:rPr>
          <w:noProof/>
          <w:lang w:eastAsia="lv-LV"/>
        </w:rPr>
        <w:drawing>
          <wp:inline distT="0" distB="0" distL="0" distR="0" wp14:anchorId="3FA70B45" wp14:editId="79082E73">
            <wp:extent cx="6086475" cy="212704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1816" cy="2132404"/>
                    </a:xfrm>
                    <a:prstGeom prst="rect">
                      <a:avLst/>
                    </a:prstGeom>
                    <a:noFill/>
                    <a:ln>
                      <a:noFill/>
                    </a:ln>
                  </pic:spPr>
                </pic:pic>
              </a:graphicData>
            </a:graphic>
          </wp:inline>
        </w:drawing>
      </w:r>
    </w:p>
    <w:p w14:paraId="7304917D" w14:textId="77777777" w:rsidR="004A3970" w:rsidRPr="002E5EA9" w:rsidRDefault="002E5EA9" w:rsidP="002E5EA9">
      <w:pPr>
        <w:pStyle w:val="Heading3"/>
        <w:numPr>
          <w:ilvl w:val="1"/>
          <w:numId w:val="7"/>
        </w:numPr>
        <w:tabs>
          <w:tab w:val="left" w:pos="1276"/>
        </w:tabs>
        <w:ind w:left="1276" w:hanging="425"/>
        <w:jc w:val="both"/>
        <w:rPr>
          <w:rFonts w:ascii="Times New Roman" w:hAnsi="Times New Roman" w:cs="Times New Roman"/>
          <w:color w:val="auto"/>
        </w:rPr>
      </w:pPr>
      <w:r>
        <w:rPr>
          <w:rFonts w:ascii="Times New Roman" w:hAnsi="Times New Roman" w:cs="Times New Roman"/>
          <w:color w:val="auto"/>
        </w:rPr>
        <w:t>Augšupielādēts dokuments (vai tā atvasinājums), kas ā</w:t>
      </w:r>
      <w:r w:rsidR="004A3970" w:rsidRPr="002E5EA9">
        <w:rPr>
          <w:rFonts w:ascii="Times New Roman" w:hAnsi="Times New Roman" w:cs="Times New Roman"/>
          <w:color w:val="auto"/>
        </w:rPr>
        <w:t xml:space="preserve">rpus sistēmas parakstīts </w:t>
      </w:r>
      <w:r>
        <w:rPr>
          <w:rFonts w:ascii="Times New Roman" w:hAnsi="Times New Roman" w:cs="Times New Roman"/>
          <w:color w:val="auto"/>
        </w:rPr>
        <w:t>ar elektronisku parakstu.</w:t>
      </w:r>
    </w:p>
    <w:p w14:paraId="114E676B" w14:textId="77777777" w:rsidR="00372997" w:rsidRPr="002E5EA9" w:rsidRDefault="00724B0C" w:rsidP="002E5EA9">
      <w:pPr>
        <w:ind w:left="1276"/>
        <w:rPr>
          <w:sz w:val="24"/>
        </w:rPr>
      </w:pPr>
      <w:r w:rsidRPr="002E5EA9">
        <w:rPr>
          <w:sz w:val="24"/>
        </w:rPr>
        <w:t>P</w:t>
      </w:r>
      <w:r w:rsidR="00372997" w:rsidRPr="002E5EA9">
        <w:rPr>
          <w:sz w:val="24"/>
        </w:rPr>
        <w:t>ievieno ar drošu elektronisko parakstu parakstītu dokumentu.</w:t>
      </w:r>
    </w:p>
    <w:p w14:paraId="07E222DB" w14:textId="77777777" w:rsidR="004A3970" w:rsidRDefault="004A3970" w:rsidP="002E5EA9">
      <w:pPr>
        <w:ind w:left="1276"/>
        <w:rPr>
          <w:sz w:val="24"/>
        </w:rPr>
      </w:pPr>
      <w:r w:rsidRPr="002E5EA9">
        <w:rPr>
          <w:sz w:val="24"/>
        </w:rPr>
        <w:t>Kā juridiskā statusa piešķiršanas veidu izvēlas “Augšupielādēts dokuments (vai tā atvasinājums), kas ārpus sistēmas parakstīts ar elektronisko parakstu”</w:t>
      </w:r>
      <w:r w:rsidR="00372997" w:rsidRPr="002E5EA9">
        <w:rPr>
          <w:sz w:val="24"/>
        </w:rPr>
        <w:t xml:space="preserve"> un </w:t>
      </w:r>
      <w:r w:rsidR="002E5EA9">
        <w:rPr>
          <w:sz w:val="24"/>
        </w:rPr>
        <w:t>izvēlas darbību</w:t>
      </w:r>
      <w:r w:rsidR="00372997" w:rsidRPr="002E5EA9">
        <w:rPr>
          <w:sz w:val="24"/>
        </w:rPr>
        <w:t xml:space="preserve"> “Saglabāt</w:t>
      </w:r>
      <w:r w:rsidR="001B4F32">
        <w:rPr>
          <w:sz w:val="24"/>
        </w:rPr>
        <w:t xml:space="preserve"> melnrakstu</w:t>
      </w:r>
      <w:r w:rsidR="00372997" w:rsidRPr="002E5EA9">
        <w:rPr>
          <w:sz w:val="24"/>
        </w:rPr>
        <w:t>”.</w:t>
      </w:r>
    </w:p>
    <w:p w14:paraId="095FDAC4" w14:textId="77777777" w:rsidR="002E5EA9" w:rsidRPr="002E5EA9" w:rsidRDefault="002E5EA9" w:rsidP="002E5EA9">
      <w:pPr>
        <w:ind w:left="851"/>
        <w:rPr>
          <w:sz w:val="24"/>
        </w:rPr>
      </w:pPr>
    </w:p>
    <w:p w14:paraId="3D585550" w14:textId="77777777" w:rsidR="00372997" w:rsidRDefault="001B4F32" w:rsidP="00F72497">
      <w:pPr>
        <w:ind w:left="426"/>
      </w:pPr>
      <w:r>
        <w:rPr>
          <w:noProof/>
          <w:lang w:eastAsia="lv-LV"/>
        </w:rPr>
        <w:drawing>
          <wp:inline distT="0" distB="0" distL="0" distR="0" wp14:anchorId="62F07C49" wp14:editId="0E030D71">
            <wp:extent cx="6086475" cy="21914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618" cy="2195151"/>
                    </a:xfrm>
                    <a:prstGeom prst="rect">
                      <a:avLst/>
                    </a:prstGeom>
                    <a:noFill/>
                    <a:ln>
                      <a:noFill/>
                    </a:ln>
                  </pic:spPr>
                </pic:pic>
              </a:graphicData>
            </a:graphic>
          </wp:inline>
        </w:drawing>
      </w:r>
    </w:p>
    <w:p w14:paraId="00CDBC2D" w14:textId="77777777" w:rsidR="004A3970" w:rsidRDefault="004A3970" w:rsidP="004A3970"/>
    <w:p w14:paraId="6FB8C337" w14:textId="77777777" w:rsidR="002357EF" w:rsidRDefault="00541AA4" w:rsidP="002326B7">
      <w:pPr>
        <w:pStyle w:val="Heading3"/>
        <w:numPr>
          <w:ilvl w:val="2"/>
          <w:numId w:val="7"/>
        </w:numPr>
        <w:tabs>
          <w:tab w:val="left" w:pos="1985"/>
        </w:tabs>
        <w:ind w:left="1985" w:hanging="709"/>
        <w:jc w:val="both"/>
        <w:rPr>
          <w:rFonts w:ascii="Times New Roman" w:hAnsi="Times New Roman" w:cs="Times New Roman"/>
          <w:bCs/>
          <w:color w:val="auto"/>
        </w:rPr>
      </w:pPr>
      <w:r w:rsidRPr="002326B7">
        <w:rPr>
          <w:rFonts w:ascii="Times New Roman" w:hAnsi="Times New Roman" w:cs="Times New Roman"/>
          <w:bCs/>
          <w:color w:val="auto"/>
        </w:rPr>
        <w:t>Ja pievienotā datne ir parakstīta ar drošu elektronisko parakstu (</w:t>
      </w:r>
      <w:r w:rsidR="00496A00" w:rsidRPr="002326B7">
        <w:rPr>
          <w:rFonts w:ascii="Times New Roman" w:hAnsi="Times New Roman" w:cs="Times New Roman"/>
          <w:bCs/>
          <w:color w:val="auto"/>
        </w:rPr>
        <w:t xml:space="preserve">datnes paplašinājums - </w:t>
      </w:r>
      <w:proofErr w:type="spellStart"/>
      <w:r w:rsidRPr="002326B7">
        <w:rPr>
          <w:rFonts w:ascii="Times New Roman" w:hAnsi="Times New Roman" w:cs="Times New Roman"/>
          <w:bCs/>
          <w:color w:val="auto"/>
        </w:rPr>
        <w:t>edoc</w:t>
      </w:r>
      <w:proofErr w:type="spellEnd"/>
      <w:r w:rsidRPr="002326B7">
        <w:rPr>
          <w:rFonts w:ascii="Times New Roman" w:hAnsi="Times New Roman" w:cs="Times New Roman"/>
          <w:bCs/>
          <w:color w:val="auto"/>
        </w:rPr>
        <w:t>), a</w:t>
      </w:r>
      <w:r w:rsidR="00372997" w:rsidRPr="002326B7">
        <w:rPr>
          <w:rFonts w:ascii="Times New Roman" w:hAnsi="Times New Roman" w:cs="Times New Roman"/>
          <w:bCs/>
          <w:color w:val="auto"/>
        </w:rPr>
        <w:t>tkārtoti atverot uznirstošo logu “Dokumenta uzturēšana”, ir redzams, ka dokuments ir parakstīts ar LVRTC parakstu.</w:t>
      </w:r>
    </w:p>
    <w:p w14:paraId="1E261004" w14:textId="77777777" w:rsidR="002326B7" w:rsidRPr="002326B7" w:rsidRDefault="002326B7" w:rsidP="002326B7"/>
    <w:p w14:paraId="35413236" w14:textId="77777777" w:rsidR="00372997" w:rsidRDefault="003053BC" w:rsidP="00F72497">
      <w:pPr>
        <w:ind w:left="426"/>
      </w:pPr>
      <w:r>
        <w:rPr>
          <w:noProof/>
          <w:lang w:eastAsia="lv-LV"/>
        </w:rPr>
        <w:drawing>
          <wp:inline distT="0" distB="0" distL="0" distR="0" wp14:anchorId="3AB086BB" wp14:editId="54A355F8">
            <wp:extent cx="6134100" cy="2301448"/>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1325" cy="2307911"/>
                    </a:xfrm>
                    <a:prstGeom prst="rect">
                      <a:avLst/>
                    </a:prstGeom>
                    <a:noFill/>
                    <a:ln>
                      <a:noFill/>
                    </a:ln>
                  </pic:spPr>
                </pic:pic>
              </a:graphicData>
            </a:graphic>
          </wp:inline>
        </w:drawing>
      </w:r>
    </w:p>
    <w:p w14:paraId="21300368" w14:textId="77777777" w:rsidR="00507510" w:rsidRDefault="00507510" w:rsidP="00507510">
      <w:pPr>
        <w:ind w:left="1985"/>
        <w:rPr>
          <w:sz w:val="24"/>
        </w:rPr>
      </w:pPr>
    </w:p>
    <w:p w14:paraId="49FF72B0" w14:textId="77777777" w:rsidR="00DB582B" w:rsidRPr="00507510" w:rsidRDefault="00DB582B" w:rsidP="00507510">
      <w:pPr>
        <w:ind w:left="1985"/>
        <w:rPr>
          <w:sz w:val="24"/>
        </w:rPr>
      </w:pPr>
      <w:r w:rsidRPr="00507510">
        <w:rPr>
          <w:sz w:val="24"/>
        </w:rPr>
        <w:t xml:space="preserve">Uznirstošā loga “Dokumenta uzturēšana” sadaļā “Datnes” ir iespējams veikt e-parakstītās datnes pārbaudi, </w:t>
      </w:r>
      <w:r w:rsidR="00833524">
        <w:rPr>
          <w:sz w:val="24"/>
        </w:rPr>
        <w:t>izvēloties simbolu</w:t>
      </w:r>
      <w:r w:rsidRPr="00507510">
        <w:rPr>
          <w:sz w:val="24"/>
        </w:rPr>
        <w:t xml:space="preserve"> “E-paraksta pārbaude”.</w:t>
      </w:r>
    </w:p>
    <w:p w14:paraId="67DFB5D5" w14:textId="77777777" w:rsidR="00DB582B" w:rsidRDefault="00DB582B" w:rsidP="003D67BE"/>
    <w:p w14:paraId="0C4F9BCD" w14:textId="77777777" w:rsidR="00DB582B" w:rsidRDefault="003053BC" w:rsidP="00507510">
      <w:pPr>
        <w:tabs>
          <w:tab w:val="left" w:pos="993"/>
        </w:tabs>
        <w:ind w:left="426"/>
      </w:pPr>
      <w:r>
        <w:rPr>
          <w:noProof/>
          <w:lang w:eastAsia="lv-LV"/>
        </w:rPr>
        <w:drawing>
          <wp:inline distT="0" distB="0" distL="0" distR="0" wp14:anchorId="6A1DC830" wp14:editId="22E9A374">
            <wp:extent cx="6096000" cy="284049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0625" cy="2842651"/>
                    </a:xfrm>
                    <a:prstGeom prst="rect">
                      <a:avLst/>
                    </a:prstGeom>
                    <a:noFill/>
                    <a:ln>
                      <a:noFill/>
                    </a:ln>
                  </pic:spPr>
                </pic:pic>
              </a:graphicData>
            </a:graphic>
          </wp:inline>
        </w:drawing>
      </w:r>
    </w:p>
    <w:p w14:paraId="6518BEC5" w14:textId="77777777" w:rsidR="00DB582B" w:rsidRDefault="00DB582B" w:rsidP="003D67BE"/>
    <w:p w14:paraId="015B675C" w14:textId="3DAE4C8C" w:rsidR="003053BC" w:rsidRDefault="003053BC" w:rsidP="00507510">
      <w:pPr>
        <w:ind w:left="1985"/>
        <w:rPr>
          <w:sz w:val="24"/>
        </w:rPr>
      </w:pPr>
      <w:r>
        <w:rPr>
          <w:sz w:val="24"/>
        </w:rPr>
        <w:t xml:space="preserve">Gadījumos, kad pārbaude nav veikta, uznirstošajā logā “Elektroniskā paraksta pārbaude”  </w:t>
      </w:r>
      <w:r w:rsidR="00F72497">
        <w:rPr>
          <w:sz w:val="24"/>
        </w:rPr>
        <w:t>izvēlas darbību</w:t>
      </w:r>
      <w:r>
        <w:rPr>
          <w:sz w:val="24"/>
        </w:rPr>
        <w:t xml:space="preserve"> “Veikt pārbaudi”.</w:t>
      </w:r>
    </w:p>
    <w:p w14:paraId="62BB5FB0" w14:textId="77777777" w:rsidR="00F72497" w:rsidRDefault="00F72497" w:rsidP="00507510">
      <w:pPr>
        <w:ind w:left="1985"/>
        <w:rPr>
          <w:sz w:val="24"/>
        </w:rPr>
      </w:pPr>
    </w:p>
    <w:p w14:paraId="2A98D518" w14:textId="77777777" w:rsidR="003053BC" w:rsidRDefault="003053BC" w:rsidP="003053BC">
      <w:pPr>
        <w:ind w:left="426"/>
        <w:rPr>
          <w:sz w:val="24"/>
        </w:rPr>
      </w:pPr>
      <w:r>
        <w:rPr>
          <w:noProof/>
          <w:sz w:val="24"/>
          <w:lang w:eastAsia="lv-LV"/>
        </w:rPr>
        <w:drawing>
          <wp:inline distT="0" distB="0" distL="0" distR="0" wp14:anchorId="747B14E3" wp14:editId="7C9E2361">
            <wp:extent cx="6096000" cy="92223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30651" cy="927481"/>
                    </a:xfrm>
                    <a:prstGeom prst="rect">
                      <a:avLst/>
                    </a:prstGeom>
                    <a:noFill/>
                    <a:ln>
                      <a:noFill/>
                    </a:ln>
                  </pic:spPr>
                </pic:pic>
              </a:graphicData>
            </a:graphic>
          </wp:inline>
        </w:drawing>
      </w:r>
    </w:p>
    <w:p w14:paraId="0EA7A768" w14:textId="767D9F4E" w:rsidR="00DB582B" w:rsidRDefault="00DB582B" w:rsidP="00507510">
      <w:pPr>
        <w:ind w:left="1985"/>
        <w:rPr>
          <w:sz w:val="24"/>
        </w:rPr>
      </w:pPr>
      <w:r w:rsidRPr="00507510">
        <w:rPr>
          <w:sz w:val="24"/>
        </w:rPr>
        <w:t xml:space="preserve">Tiek uzsākta paraksta pārbaude. Lai apskatītu </w:t>
      </w:r>
      <w:r w:rsidR="00832CC4" w:rsidRPr="00507510">
        <w:rPr>
          <w:sz w:val="24"/>
        </w:rPr>
        <w:t xml:space="preserve">paraksta pārbaudes rezultātu, </w:t>
      </w:r>
      <w:r w:rsidR="001A59D9">
        <w:rPr>
          <w:sz w:val="24"/>
        </w:rPr>
        <w:t>nepieciešams izvēlēties simbolu</w:t>
      </w:r>
      <w:r w:rsidR="00832CC4" w:rsidRPr="00507510">
        <w:rPr>
          <w:sz w:val="24"/>
        </w:rPr>
        <w:t xml:space="preserve"> “E-paraksta pārbaude”.</w:t>
      </w:r>
    </w:p>
    <w:p w14:paraId="50CE0C4F" w14:textId="77777777" w:rsidR="00507510" w:rsidRPr="00507510" w:rsidRDefault="00507510" w:rsidP="00507510">
      <w:pPr>
        <w:ind w:left="1985"/>
        <w:rPr>
          <w:sz w:val="24"/>
        </w:rPr>
      </w:pPr>
    </w:p>
    <w:p w14:paraId="0BBB1023" w14:textId="77777777" w:rsidR="00DB582B" w:rsidRDefault="00351D60" w:rsidP="00507510">
      <w:pPr>
        <w:ind w:left="426"/>
      </w:pPr>
      <w:r>
        <w:rPr>
          <w:noProof/>
          <w:lang w:eastAsia="lv-LV"/>
        </w:rPr>
        <w:drawing>
          <wp:inline distT="0" distB="0" distL="0" distR="0" wp14:anchorId="34E6121C" wp14:editId="5186D674">
            <wp:extent cx="6143625" cy="3141521"/>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56337" cy="3148021"/>
                    </a:xfrm>
                    <a:prstGeom prst="rect">
                      <a:avLst/>
                    </a:prstGeom>
                    <a:noFill/>
                    <a:ln>
                      <a:noFill/>
                    </a:ln>
                  </pic:spPr>
                </pic:pic>
              </a:graphicData>
            </a:graphic>
          </wp:inline>
        </w:drawing>
      </w:r>
    </w:p>
    <w:p w14:paraId="2266D599" w14:textId="77777777" w:rsidR="00DB582B" w:rsidRDefault="00DB582B" w:rsidP="003D67BE"/>
    <w:p w14:paraId="5E1D21FA" w14:textId="65BD930A" w:rsidR="00832CC4" w:rsidRDefault="00832CC4" w:rsidP="00507510">
      <w:pPr>
        <w:ind w:left="1985"/>
        <w:rPr>
          <w:sz w:val="24"/>
        </w:rPr>
      </w:pPr>
      <w:r w:rsidRPr="00507510">
        <w:rPr>
          <w:sz w:val="24"/>
        </w:rPr>
        <w:t>Uznirstošajā logā “Elektroniskā paraksta pārbaude” ir redzama informācija par datnes parakstītājiem.</w:t>
      </w:r>
    </w:p>
    <w:p w14:paraId="34BED860" w14:textId="77777777" w:rsidR="001A59D9" w:rsidRPr="00507510" w:rsidRDefault="001A59D9" w:rsidP="00507510">
      <w:pPr>
        <w:ind w:left="1985"/>
        <w:rPr>
          <w:sz w:val="24"/>
        </w:rPr>
      </w:pPr>
    </w:p>
    <w:p w14:paraId="1EAD5408" w14:textId="77777777" w:rsidR="00832CC4" w:rsidRDefault="00832CC4" w:rsidP="00507510">
      <w:pPr>
        <w:ind w:left="426"/>
      </w:pPr>
      <w:r>
        <w:rPr>
          <w:noProof/>
          <w:lang w:eastAsia="lv-LV"/>
        </w:rPr>
        <w:drawing>
          <wp:inline distT="0" distB="0" distL="0" distR="0" wp14:anchorId="485F74FF" wp14:editId="29D36CF9">
            <wp:extent cx="6162675" cy="2414724"/>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75175" cy="2419622"/>
                    </a:xfrm>
                    <a:prstGeom prst="rect">
                      <a:avLst/>
                    </a:prstGeom>
                    <a:noFill/>
                    <a:ln>
                      <a:noFill/>
                    </a:ln>
                  </pic:spPr>
                </pic:pic>
              </a:graphicData>
            </a:graphic>
          </wp:inline>
        </w:drawing>
      </w:r>
    </w:p>
    <w:p w14:paraId="7A7D7312" w14:textId="77777777" w:rsidR="00832CC4" w:rsidRDefault="00832CC4" w:rsidP="003D67BE"/>
    <w:p w14:paraId="39B47446" w14:textId="77777777" w:rsidR="00AC79CA" w:rsidRDefault="00541AA4" w:rsidP="00507510">
      <w:pPr>
        <w:pStyle w:val="Heading3"/>
        <w:numPr>
          <w:ilvl w:val="2"/>
          <w:numId w:val="7"/>
        </w:numPr>
        <w:tabs>
          <w:tab w:val="left" w:pos="1985"/>
        </w:tabs>
        <w:ind w:left="1985" w:hanging="709"/>
        <w:jc w:val="both"/>
        <w:rPr>
          <w:rFonts w:ascii="Times New Roman" w:hAnsi="Times New Roman" w:cs="Times New Roman"/>
          <w:bCs/>
          <w:color w:val="auto"/>
        </w:rPr>
      </w:pPr>
      <w:r w:rsidRPr="00507510">
        <w:rPr>
          <w:rFonts w:ascii="Times New Roman" w:hAnsi="Times New Roman" w:cs="Times New Roman"/>
          <w:bCs/>
          <w:color w:val="auto"/>
        </w:rPr>
        <w:t>Ja pievieno ar ārvalstu parakstu parakstītu datni, uznirstošajā logā “Dokumenta uzturēšana” ir iespējams norādīt, ka datne parakstīta ar ārvalstu parakstu un norādīt vietu, kur ir iespējams veikt paraksta pārbaudi</w:t>
      </w:r>
      <w:r w:rsidR="006C2B25" w:rsidRPr="00507510">
        <w:rPr>
          <w:rFonts w:ascii="Times New Roman" w:hAnsi="Times New Roman" w:cs="Times New Roman"/>
          <w:bCs/>
          <w:color w:val="auto"/>
        </w:rPr>
        <w:t>.</w:t>
      </w:r>
    </w:p>
    <w:p w14:paraId="5ADD6949" w14:textId="77777777" w:rsidR="00507510" w:rsidRPr="00507510" w:rsidRDefault="00507510" w:rsidP="00507510"/>
    <w:p w14:paraId="7B1CF6C6" w14:textId="77777777" w:rsidR="00541AA4" w:rsidRDefault="005911C1" w:rsidP="00507510">
      <w:pPr>
        <w:ind w:left="426"/>
      </w:pPr>
      <w:r>
        <w:rPr>
          <w:noProof/>
          <w:lang w:eastAsia="lv-LV"/>
        </w:rPr>
        <w:drawing>
          <wp:inline distT="0" distB="0" distL="0" distR="0" wp14:anchorId="696B34F0" wp14:editId="78C616F4">
            <wp:extent cx="6096000" cy="2287153"/>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0183" cy="2292474"/>
                    </a:xfrm>
                    <a:prstGeom prst="rect">
                      <a:avLst/>
                    </a:prstGeom>
                    <a:noFill/>
                    <a:ln>
                      <a:noFill/>
                    </a:ln>
                  </pic:spPr>
                </pic:pic>
              </a:graphicData>
            </a:graphic>
          </wp:inline>
        </w:drawing>
      </w:r>
    </w:p>
    <w:p w14:paraId="2134014B" w14:textId="77777777" w:rsidR="00541AA4" w:rsidRDefault="00541AA4" w:rsidP="00541AA4">
      <w:pPr>
        <w:ind w:left="-64"/>
      </w:pPr>
    </w:p>
    <w:p w14:paraId="63225B5B" w14:textId="77777777" w:rsidR="006C2B25" w:rsidRPr="00D52261" w:rsidRDefault="006C2B25" w:rsidP="00507510">
      <w:pPr>
        <w:pStyle w:val="Heading3"/>
        <w:numPr>
          <w:ilvl w:val="2"/>
          <w:numId w:val="7"/>
        </w:numPr>
        <w:tabs>
          <w:tab w:val="left" w:pos="1985"/>
        </w:tabs>
        <w:ind w:left="1985" w:hanging="709"/>
        <w:jc w:val="both"/>
        <w:rPr>
          <w:rFonts w:ascii="Times New Roman" w:hAnsi="Times New Roman" w:cs="Times New Roman"/>
          <w:bCs/>
          <w:color w:val="auto"/>
        </w:rPr>
      </w:pPr>
      <w:r w:rsidRPr="003053BC">
        <w:rPr>
          <w:rFonts w:ascii="Times New Roman" w:hAnsi="Times New Roman" w:cs="Times New Roman"/>
          <w:bCs/>
          <w:color w:val="auto"/>
        </w:rPr>
        <w:t xml:space="preserve">Lai nodrošinātu, ka atvēršanas sēdes protokols ir publiski pieejams visiem </w:t>
      </w:r>
      <w:r w:rsidRPr="00507510">
        <w:rPr>
          <w:rFonts w:ascii="Times New Roman" w:hAnsi="Times New Roman" w:cs="Times New Roman"/>
          <w:bCs/>
          <w:color w:val="auto"/>
        </w:rPr>
        <w:t>sistēmas lietotājiem, ir jāizvēlas darbība “</w:t>
      </w:r>
      <w:r w:rsidRPr="00D52261">
        <w:rPr>
          <w:rFonts w:ascii="Times New Roman" w:hAnsi="Times New Roman" w:cs="Times New Roman"/>
          <w:bCs/>
          <w:color w:val="auto"/>
        </w:rPr>
        <w:t xml:space="preserve">Publicēt”. </w:t>
      </w:r>
      <w:r w:rsidR="00DE4F87" w:rsidRPr="00D52261">
        <w:rPr>
          <w:rFonts w:ascii="Times New Roman" w:hAnsi="Times New Roman" w:cs="Times New Roman"/>
          <w:bCs/>
          <w:color w:val="auto"/>
        </w:rPr>
        <w:t>Pēc protokola publicēšanas, v</w:t>
      </w:r>
      <w:r w:rsidRPr="00D52261">
        <w:rPr>
          <w:rFonts w:ascii="Times New Roman" w:hAnsi="Times New Roman" w:cs="Times New Roman"/>
          <w:bCs/>
          <w:color w:val="auto"/>
        </w:rPr>
        <w:t>eikt atkārtotu atvēršanas protokola ģenerēšanu vairs nebūs iespējams.</w:t>
      </w:r>
    </w:p>
    <w:p w14:paraId="3817AC58" w14:textId="77777777" w:rsidR="00507510" w:rsidRDefault="00507510" w:rsidP="00507510">
      <w:pPr>
        <w:ind w:left="1985"/>
        <w:rPr>
          <w:rFonts w:cs="Times New Roman"/>
        </w:rPr>
      </w:pPr>
    </w:p>
    <w:p w14:paraId="7F3B703A" w14:textId="77777777" w:rsidR="006C2B25" w:rsidRDefault="006C2B25" w:rsidP="00507510">
      <w:pPr>
        <w:ind w:left="426"/>
      </w:pPr>
      <w:r>
        <w:rPr>
          <w:noProof/>
          <w:lang w:eastAsia="lv-LV"/>
        </w:rPr>
        <w:drawing>
          <wp:inline distT="0" distB="0" distL="0" distR="0" wp14:anchorId="7411802C" wp14:editId="197D980D">
            <wp:extent cx="6096000" cy="110668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62428" cy="1118746"/>
                    </a:xfrm>
                    <a:prstGeom prst="rect">
                      <a:avLst/>
                    </a:prstGeom>
                    <a:noFill/>
                    <a:ln>
                      <a:noFill/>
                    </a:ln>
                  </pic:spPr>
                </pic:pic>
              </a:graphicData>
            </a:graphic>
          </wp:inline>
        </w:drawing>
      </w:r>
    </w:p>
    <w:p w14:paraId="264D4D1E" w14:textId="77777777" w:rsidR="006C2B25" w:rsidRDefault="006C2B25" w:rsidP="00016459">
      <w:pPr>
        <w:ind w:left="1276"/>
      </w:pPr>
    </w:p>
    <w:p w14:paraId="7E944F09" w14:textId="77777777" w:rsidR="006C2B25" w:rsidRPr="00507510" w:rsidRDefault="006C2B25" w:rsidP="00507510">
      <w:pPr>
        <w:pStyle w:val="Heading3"/>
        <w:numPr>
          <w:ilvl w:val="1"/>
          <w:numId w:val="7"/>
        </w:numPr>
        <w:tabs>
          <w:tab w:val="left" w:pos="1276"/>
        </w:tabs>
        <w:ind w:left="1276" w:hanging="425"/>
        <w:jc w:val="both"/>
        <w:rPr>
          <w:rFonts w:ascii="Times New Roman" w:hAnsi="Times New Roman" w:cs="Times New Roman"/>
          <w:color w:val="auto"/>
        </w:rPr>
      </w:pPr>
      <w:r w:rsidRPr="00507510">
        <w:rPr>
          <w:rFonts w:ascii="Times New Roman" w:hAnsi="Times New Roman" w:cs="Times New Roman"/>
          <w:color w:val="auto"/>
        </w:rPr>
        <w:t xml:space="preserve">Dokumenta atvasinājums (izraksts) tiks apliecināts </w:t>
      </w:r>
      <w:r w:rsidR="00507510">
        <w:rPr>
          <w:rFonts w:ascii="Times New Roman" w:hAnsi="Times New Roman" w:cs="Times New Roman"/>
          <w:color w:val="auto"/>
        </w:rPr>
        <w:t>sistēmā ar elektronisku</w:t>
      </w:r>
      <w:r w:rsidRPr="00507510">
        <w:rPr>
          <w:rFonts w:ascii="Times New Roman" w:hAnsi="Times New Roman" w:cs="Times New Roman"/>
          <w:color w:val="auto"/>
        </w:rPr>
        <w:t xml:space="preserve"> parakstu</w:t>
      </w:r>
      <w:r w:rsidR="006C3619" w:rsidRPr="00507510">
        <w:rPr>
          <w:rFonts w:ascii="Times New Roman" w:hAnsi="Times New Roman" w:cs="Times New Roman"/>
          <w:color w:val="auto"/>
        </w:rPr>
        <w:t>.</w:t>
      </w:r>
    </w:p>
    <w:p w14:paraId="1AA915FE" w14:textId="77777777" w:rsidR="005D630A" w:rsidRPr="005D630A" w:rsidRDefault="006C2B25" w:rsidP="005D630A">
      <w:pPr>
        <w:ind w:left="1276"/>
        <w:rPr>
          <w:sz w:val="24"/>
        </w:rPr>
      </w:pPr>
      <w:r w:rsidRPr="005D630A">
        <w:rPr>
          <w:sz w:val="24"/>
        </w:rPr>
        <w:t>Kā juridiskā statusa piešķiršanas veidu izvēlas “Dokumenta atvasinājums (izraksts) tiks apliecināts sistēmā ar elektronisko parakstu”</w:t>
      </w:r>
      <w:r w:rsidR="00AD216F" w:rsidRPr="005D630A">
        <w:rPr>
          <w:sz w:val="24"/>
        </w:rPr>
        <w:t>.</w:t>
      </w:r>
      <w:r w:rsidRPr="005D630A">
        <w:rPr>
          <w:sz w:val="24"/>
        </w:rPr>
        <w:t xml:space="preserve"> </w:t>
      </w:r>
      <w:r w:rsidR="005D630A" w:rsidRPr="005D630A">
        <w:rPr>
          <w:sz w:val="24"/>
        </w:rPr>
        <w:t xml:space="preserve">Kā dokumenta apliecinājuma veicējs tiks norādīts lietotājs, kurš </w:t>
      </w:r>
      <w:r w:rsidR="00DD61FC">
        <w:rPr>
          <w:sz w:val="24"/>
        </w:rPr>
        <w:t>veiks</w:t>
      </w:r>
      <w:r w:rsidR="00806FBE">
        <w:rPr>
          <w:sz w:val="24"/>
        </w:rPr>
        <w:t xml:space="preserve"> darbību</w:t>
      </w:r>
      <w:r w:rsidR="005D630A" w:rsidRPr="005D630A">
        <w:rPr>
          <w:sz w:val="24"/>
        </w:rPr>
        <w:t xml:space="preserve"> “Apliecināt dokumenta atvasinājumu”.</w:t>
      </w:r>
    </w:p>
    <w:p w14:paraId="63BD5F5A" w14:textId="77777777" w:rsidR="006C2B25" w:rsidRDefault="006C2B25" w:rsidP="006C2B25"/>
    <w:p w14:paraId="72FFF4BB" w14:textId="77777777" w:rsidR="006C2B25" w:rsidRDefault="00F81B76" w:rsidP="000B2EB1">
      <w:pPr>
        <w:ind w:left="426"/>
      </w:pPr>
      <w:r>
        <w:rPr>
          <w:noProof/>
          <w:lang w:eastAsia="lv-LV"/>
        </w:rPr>
        <w:drawing>
          <wp:inline distT="0" distB="0" distL="0" distR="0" wp14:anchorId="68306D79" wp14:editId="631B249E">
            <wp:extent cx="6086475" cy="1906052"/>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00056" cy="1910305"/>
                    </a:xfrm>
                    <a:prstGeom prst="rect">
                      <a:avLst/>
                    </a:prstGeom>
                    <a:noFill/>
                    <a:ln>
                      <a:noFill/>
                    </a:ln>
                  </pic:spPr>
                </pic:pic>
              </a:graphicData>
            </a:graphic>
          </wp:inline>
        </w:drawing>
      </w:r>
    </w:p>
    <w:p w14:paraId="605C9F7F" w14:textId="77777777" w:rsidR="005D630A" w:rsidRDefault="005D630A" w:rsidP="006C2B25"/>
    <w:p w14:paraId="5C5FA4D3" w14:textId="77777777" w:rsidR="006C3619" w:rsidRDefault="000B2EB1" w:rsidP="000B2EB1">
      <w:pPr>
        <w:pStyle w:val="Heading3"/>
        <w:numPr>
          <w:ilvl w:val="2"/>
          <w:numId w:val="7"/>
        </w:numPr>
        <w:tabs>
          <w:tab w:val="left" w:pos="1985"/>
        </w:tabs>
        <w:ind w:left="1985" w:hanging="709"/>
        <w:jc w:val="both"/>
        <w:rPr>
          <w:rFonts w:ascii="Times New Roman" w:hAnsi="Times New Roman" w:cs="Times New Roman"/>
          <w:bCs/>
          <w:color w:val="auto"/>
        </w:rPr>
      </w:pPr>
      <w:r w:rsidRPr="000B2EB1">
        <w:rPr>
          <w:rFonts w:ascii="Times New Roman" w:hAnsi="Times New Roman" w:cs="Times New Roman"/>
          <w:bCs/>
          <w:color w:val="auto"/>
        </w:rPr>
        <w:t>Atvēršanas protokola atvasinājumu ir iespējams apliecināt</w:t>
      </w:r>
      <w:r w:rsidR="006C3619" w:rsidRPr="000B2EB1">
        <w:rPr>
          <w:rFonts w:ascii="Times New Roman" w:hAnsi="Times New Roman" w:cs="Times New Roman"/>
          <w:bCs/>
          <w:color w:val="auto"/>
        </w:rPr>
        <w:t>, izmantojot sistēmas parakstu.</w:t>
      </w:r>
    </w:p>
    <w:p w14:paraId="5C431CC0" w14:textId="77777777" w:rsidR="008C5C17" w:rsidRPr="008C5C17" w:rsidRDefault="008C5C17" w:rsidP="008C5C17"/>
    <w:p w14:paraId="15B2D362" w14:textId="77777777" w:rsidR="006C3619" w:rsidRDefault="006C3619" w:rsidP="000B2EB1">
      <w:pPr>
        <w:ind w:left="426"/>
      </w:pPr>
      <w:r>
        <w:rPr>
          <w:noProof/>
          <w:lang w:eastAsia="lv-LV"/>
        </w:rPr>
        <w:drawing>
          <wp:inline distT="0" distB="0" distL="0" distR="0" wp14:anchorId="74ADD3EB" wp14:editId="5B9ED335">
            <wp:extent cx="6086475" cy="95763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1143" cy="961511"/>
                    </a:xfrm>
                    <a:prstGeom prst="rect">
                      <a:avLst/>
                    </a:prstGeom>
                    <a:noFill/>
                    <a:ln>
                      <a:noFill/>
                    </a:ln>
                  </pic:spPr>
                </pic:pic>
              </a:graphicData>
            </a:graphic>
          </wp:inline>
        </w:drawing>
      </w:r>
    </w:p>
    <w:p w14:paraId="08642415" w14:textId="77777777" w:rsidR="000B2EB1" w:rsidRDefault="000B2EB1" w:rsidP="006C2B25"/>
    <w:p w14:paraId="04C8E611" w14:textId="77777777" w:rsidR="006C3619" w:rsidRDefault="006C3619" w:rsidP="000B2EB1">
      <w:pPr>
        <w:ind w:left="1985"/>
        <w:rPr>
          <w:sz w:val="24"/>
        </w:rPr>
      </w:pPr>
      <w:r w:rsidRPr="000B2EB1">
        <w:rPr>
          <w:sz w:val="24"/>
        </w:rPr>
        <w:t xml:space="preserve">Tiek attēlots sistēmas brīdinājums. Lai apstiprinātu dokumenta atvasinājumu, </w:t>
      </w:r>
      <w:r w:rsidR="00806FBE">
        <w:rPr>
          <w:sz w:val="24"/>
        </w:rPr>
        <w:t>jāizvēlas darbība</w:t>
      </w:r>
      <w:r w:rsidRPr="000B2EB1">
        <w:rPr>
          <w:sz w:val="24"/>
        </w:rPr>
        <w:t xml:space="preserve"> “Turpināt”.</w:t>
      </w:r>
    </w:p>
    <w:p w14:paraId="2A2EC2A4" w14:textId="77777777" w:rsidR="000B2EB1" w:rsidRPr="000B2EB1" w:rsidRDefault="000B2EB1" w:rsidP="000B2EB1">
      <w:pPr>
        <w:ind w:left="1985"/>
        <w:rPr>
          <w:sz w:val="24"/>
        </w:rPr>
      </w:pPr>
    </w:p>
    <w:p w14:paraId="5EEDC459" w14:textId="77777777" w:rsidR="006C3619" w:rsidRDefault="006C3619" w:rsidP="000B2EB1">
      <w:pPr>
        <w:ind w:left="426"/>
      </w:pPr>
      <w:r>
        <w:rPr>
          <w:noProof/>
          <w:lang w:eastAsia="lv-LV"/>
        </w:rPr>
        <w:drawing>
          <wp:inline distT="0" distB="0" distL="0" distR="0" wp14:anchorId="0191250C" wp14:editId="61B1BB33">
            <wp:extent cx="6134100" cy="153120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44886" cy="1533897"/>
                    </a:xfrm>
                    <a:prstGeom prst="rect">
                      <a:avLst/>
                    </a:prstGeom>
                    <a:noFill/>
                    <a:ln>
                      <a:noFill/>
                    </a:ln>
                  </pic:spPr>
                </pic:pic>
              </a:graphicData>
            </a:graphic>
          </wp:inline>
        </w:drawing>
      </w:r>
    </w:p>
    <w:p w14:paraId="62928211" w14:textId="77777777" w:rsidR="006C3619" w:rsidRDefault="006C3619" w:rsidP="006C2B25"/>
    <w:p w14:paraId="2994AA0F" w14:textId="77777777" w:rsidR="006C3619" w:rsidRDefault="000B2EB1" w:rsidP="000B2EB1">
      <w:pPr>
        <w:pStyle w:val="Heading3"/>
        <w:numPr>
          <w:ilvl w:val="2"/>
          <w:numId w:val="7"/>
        </w:numPr>
        <w:tabs>
          <w:tab w:val="left" w:pos="1985"/>
        </w:tabs>
        <w:ind w:left="1985" w:hanging="709"/>
        <w:jc w:val="both"/>
        <w:rPr>
          <w:rFonts w:ascii="Times New Roman" w:hAnsi="Times New Roman" w:cs="Times New Roman"/>
          <w:bCs/>
          <w:color w:val="auto"/>
        </w:rPr>
      </w:pPr>
      <w:r w:rsidRPr="000B2EB1">
        <w:rPr>
          <w:rFonts w:ascii="Times New Roman" w:hAnsi="Times New Roman" w:cs="Times New Roman"/>
          <w:bCs/>
          <w:color w:val="auto"/>
        </w:rPr>
        <w:t>Atvēršanas protokola atvasinājumu ir iespējams apliecināt</w:t>
      </w:r>
      <w:r w:rsidR="006C3619" w:rsidRPr="000B2EB1">
        <w:rPr>
          <w:rFonts w:ascii="Times New Roman" w:hAnsi="Times New Roman" w:cs="Times New Roman"/>
          <w:bCs/>
          <w:color w:val="auto"/>
        </w:rPr>
        <w:t>, izmantojot E-parakstu.</w:t>
      </w:r>
    </w:p>
    <w:p w14:paraId="474CB9CC" w14:textId="77777777" w:rsidR="000B2EB1" w:rsidRPr="000B2EB1" w:rsidRDefault="000B2EB1" w:rsidP="000B2EB1"/>
    <w:p w14:paraId="6580915D" w14:textId="77777777" w:rsidR="006C3619" w:rsidRDefault="006C3619" w:rsidP="000B2EB1">
      <w:pPr>
        <w:ind w:left="426"/>
      </w:pPr>
      <w:r>
        <w:rPr>
          <w:noProof/>
          <w:lang w:eastAsia="lv-LV"/>
        </w:rPr>
        <w:drawing>
          <wp:inline distT="0" distB="0" distL="0" distR="0" wp14:anchorId="15A32722" wp14:editId="459A70E7">
            <wp:extent cx="6086475" cy="95763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31012" cy="964637"/>
                    </a:xfrm>
                    <a:prstGeom prst="rect">
                      <a:avLst/>
                    </a:prstGeom>
                    <a:noFill/>
                    <a:ln>
                      <a:noFill/>
                    </a:ln>
                  </pic:spPr>
                </pic:pic>
              </a:graphicData>
            </a:graphic>
          </wp:inline>
        </w:drawing>
      </w:r>
    </w:p>
    <w:p w14:paraId="105576DA" w14:textId="77777777" w:rsidR="000B2EB1" w:rsidRDefault="000B2EB1" w:rsidP="006C3619"/>
    <w:p w14:paraId="39BD4969" w14:textId="77777777" w:rsidR="006C3619" w:rsidRPr="000B2EB1" w:rsidRDefault="006C3619" w:rsidP="000B2EB1">
      <w:pPr>
        <w:ind w:left="1985"/>
        <w:rPr>
          <w:sz w:val="24"/>
        </w:rPr>
      </w:pPr>
      <w:r w:rsidRPr="000B2EB1">
        <w:rPr>
          <w:sz w:val="24"/>
        </w:rPr>
        <w:t xml:space="preserve">Tiek attēlots sistēmas brīdinājums. Lai apstiprinātu dokumenta atvasinājumu, </w:t>
      </w:r>
      <w:r w:rsidR="00806FBE">
        <w:rPr>
          <w:sz w:val="24"/>
        </w:rPr>
        <w:t>jāizvēlas darbība</w:t>
      </w:r>
      <w:r w:rsidRPr="000B2EB1">
        <w:rPr>
          <w:sz w:val="24"/>
        </w:rPr>
        <w:t xml:space="preserve"> “Turpināt”.</w:t>
      </w:r>
    </w:p>
    <w:p w14:paraId="2DB60E2C" w14:textId="77777777" w:rsidR="006C3619" w:rsidRDefault="006C3619" w:rsidP="006C2B25"/>
    <w:p w14:paraId="3C4A7D56" w14:textId="77777777" w:rsidR="006C3619" w:rsidRDefault="006C3619" w:rsidP="000B2EB1">
      <w:pPr>
        <w:ind w:left="426"/>
      </w:pPr>
      <w:r>
        <w:rPr>
          <w:noProof/>
          <w:lang w:eastAsia="lv-LV"/>
        </w:rPr>
        <w:drawing>
          <wp:inline distT="0" distB="0" distL="0" distR="0" wp14:anchorId="1F22AF42" wp14:editId="68B0E7C0">
            <wp:extent cx="6134100" cy="153120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46573" cy="1534318"/>
                    </a:xfrm>
                    <a:prstGeom prst="rect">
                      <a:avLst/>
                    </a:prstGeom>
                    <a:noFill/>
                    <a:ln>
                      <a:noFill/>
                    </a:ln>
                  </pic:spPr>
                </pic:pic>
              </a:graphicData>
            </a:graphic>
          </wp:inline>
        </w:drawing>
      </w:r>
    </w:p>
    <w:p w14:paraId="10B70D6F" w14:textId="77777777" w:rsidR="006C3619" w:rsidRDefault="006C3619" w:rsidP="006C2B25"/>
    <w:p w14:paraId="598B0FD9" w14:textId="77777777" w:rsidR="00AD216F" w:rsidRDefault="00B574DE" w:rsidP="000B2EB1">
      <w:pPr>
        <w:pStyle w:val="Heading3"/>
        <w:numPr>
          <w:ilvl w:val="2"/>
          <w:numId w:val="7"/>
        </w:numPr>
        <w:tabs>
          <w:tab w:val="left" w:pos="1985"/>
        </w:tabs>
        <w:ind w:left="1985" w:hanging="709"/>
        <w:jc w:val="both"/>
        <w:rPr>
          <w:rFonts w:ascii="Times New Roman" w:hAnsi="Times New Roman" w:cs="Times New Roman"/>
          <w:bCs/>
          <w:color w:val="auto"/>
        </w:rPr>
      </w:pPr>
      <w:r w:rsidRPr="000B2EB1">
        <w:rPr>
          <w:rFonts w:ascii="Times New Roman" w:hAnsi="Times New Roman" w:cs="Times New Roman"/>
          <w:bCs/>
          <w:color w:val="auto"/>
        </w:rPr>
        <w:t xml:space="preserve">Lai veiktu atvasinājuma apliecināšanu ar e-parakstu, ir nepieciešama </w:t>
      </w:r>
      <w:proofErr w:type="spellStart"/>
      <w:r w:rsidRPr="000B2EB1">
        <w:rPr>
          <w:rFonts w:ascii="Times New Roman" w:hAnsi="Times New Roman" w:cs="Times New Roman"/>
          <w:bCs/>
          <w:color w:val="auto"/>
        </w:rPr>
        <w:t>eID</w:t>
      </w:r>
      <w:proofErr w:type="spellEnd"/>
      <w:r w:rsidRPr="000B2EB1">
        <w:rPr>
          <w:rFonts w:ascii="Times New Roman" w:hAnsi="Times New Roman" w:cs="Times New Roman"/>
          <w:bCs/>
          <w:color w:val="auto"/>
        </w:rPr>
        <w:t xml:space="preserve"> karte. Pēc </w:t>
      </w:r>
      <w:r w:rsidR="00AD216F" w:rsidRPr="000B2EB1">
        <w:rPr>
          <w:rFonts w:ascii="Times New Roman" w:hAnsi="Times New Roman" w:cs="Times New Roman"/>
          <w:bCs/>
          <w:color w:val="auto"/>
        </w:rPr>
        <w:t xml:space="preserve">apliecinājuma uzsākšanas 10 minūšu laikā ir </w:t>
      </w:r>
      <w:r w:rsidR="007B2F1D">
        <w:rPr>
          <w:rFonts w:ascii="Times New Roman" w:hAnsi="Times New Roman" w:cs="Times New Roman"/>
          <w:bCs/>
          <w:color w:val="auto"/>
        </w:rPr>
        <w:t>jāveic dokumenta parakstīšana</w:t>
      </w:r>
      <w:r w:rsidR="00AD216F" w:rsidRPr="000B2EB1">
        <w:rPr>
          <w:rFonts w:ascii="Times New Roman" w:hAnsi="Times New Roman" w:cs="Times New Roman"/>
          <w:bCs/>
          <w:color w:val="auto"/>
        </w:rPr>
        <w:t>.</w:t>
      </w:r>
    </w:p>
    <w:p w14:paraId="46EBDE55" w14:textId="77777777" w:rsidR="000B2EB1" w:rsidRPr="000B2EB1" w:rsidRDefault="000B2EB1" w:rsidP="000B2EB1"/>
    <w:p w14:paraId="61BD4F4C" w14:textId="77777777" w:rsidR="00890938" w:rsidRPr="001A5540" w:rsidRDefault="00890938" w:rsidP="007B2F1D">
      <w:pPr>
        <w:ind w:left="426"/>
        <w:rPr>
          <w:color w:val="FF0000"/>
        </w:rPr>
      </w:pPr>
      <w:r>
        <w:rPr>
          <w:noProof/>
          <w:color w:val="FF0000"/>
          <w:lang w:eastAsia="lv-LV"/>
        </w:rPr>
        <w:drawing>
          <wp:inline distT="0" distB="0" distL="0" distR="0" wp14:anchorId="6DE8D641" wp14:editId="1EE7EB5E">
            <wp:extent cx="6134100" cy="307169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41931" cy="3075611"/>
                    </a:xfrm>
                    <a:prstGeom prst="rect">
                      <a:avLst/>
                    </a:prstGeom>
                    <a:noFill/>
                    <a:ln>
                      <a:noFill/>
                    </a:ln>
                  </pic:spPr>
                </pic:pic>
              </a:graphicData>
            </a:graphic>
          </wp:inline>
        </w:drawing>
      </w:r>
    </w:p>
    <w:p w14:paraId="36981072" w14:textId="77777777" w:rsidR="006C3619" w:rsidRDefault="006C3619" w:rsidP="006C2B25"/>
    <w:p w14:paraId="02BBA63B" w14:textId="77777777" w:rsidR="007B2F1D" w:rsidRDefault="007B2F1D" w:rsidP="007B2F1D">
      <w:pPr>
        <w:pStyle w:val="Heading3"/>
        <w:numPr>
          <w:ilvl w:val="2"/>
          <w:numId w:val="7"/>
        </w:numPr>
        <w:tabs>
          <w:tab w:val="left" w:pos="1985"/>
        </w:tabs>
        <w:ind w:left="1985" w:hanging="709"/>
        <w:jc w:val="both"/>
        <w:rPr>
          <w:rFonts w:ascii="Times New Roman" w:hAnsi="Times New Roman" w:cs="Times New Roman"/>
          <w:bCs/>
          <w:color w:val="auto"/>
        </w:rPr>
      </w:pPr>
      <w:r w:rsidRPr="007B2F1D">
        <w:rPr>
          <w:rFonts w:ascii="Times New Roman" w:hAnsi="Times New Roman" w:cs="Times New Roman"/>
          <w:bCs/>
          <w:color w:val="auto"/>
        </w:rPr>
        <w:t xml:space="preserve">Iespējams apskatīt un lejupielādēt dokumenta atvasinājuma </w:t>
      </w:r>
      <w:r>
        <w:rPr>
          <w:rFonts w:ascii="Times New Roman" w:hAnsi="Times New Roman" w:cs="Times New Roman"/>
          <w:bCs/>
          <w:color w:val="auto"/>
        </w:rPr>
        <w:t>apliecinājuma datni,</w:t>
      </w:r>
      <w:r w:rsidRPr="007B2F1D">
        <w:rPr>
          <w:rFonts w:ascii="Times New Roman" w:hAnsi="Times New Roman" w:cs="Times New Roman"/>
          <w:bCs/>
          <w:color w:val="auto"/>
        </w:rPr>
        <w:t xml:space="preserve"> izvēloties simbolu “Atvērt ierakstu” (zīmuļa piktogramma)</w:t>
      </w:r>
      <w:r>
        <w:rPr>
          <w:rFonts w:ascii="Times New Roman" w:hAnsi="Times New Roman" w:cs="Times New Roman"/>
          <w:bCs/>
          <w:color w:val="auto"/>
        </w:rPr>
        <w:t>.</w:t>
      </w:r>
    </w:p>
    <w:p w14:paraId="73E4DD7A" w14:textId="77777777" w:rsidR="007B2F1D" w:rsidRDefault="007B2F1D" w:rsidP="007B2F1D"/>
    <w:p w14:paraId="2E118C6E" w14:textId="77777777" w:rsidR="007B2F1D" w:rsidRPr="007B2F1D" w:rsidRDefault="007B2F1D" w:rsidP="001A59D9">
      <w:pPr>
        <w:ind w:left="426"/>
      </w:pPr>
      <w:r>
        <w:rPr>
          <w:noProof/>
          <w:lang w:eastAsia="lv-LV"/>
        </w:rPr>
        <w:drawing>
          <wp:inline distT="0" distB="0" distL="0" distR="0" wp14:anchorId="2D03216B" wp14:editId="40676C26">
            <wp:extent cx="6134100" cy="13920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56699" cy="1397133"/>
                    </a:xfrm>
                    <a:prstGeom prst="rect">
                      <a:avLst/>
                    </a:prstGeom>
                    <a:noFill/>
                    <a:ln>
                      <a:noFill/>
                    </a:ln>
                  </pic:spPr>
                </pic:pic>
              </a:graphicData>
            </a:graphic>
          </wp:inline>
        </w:drawing>
      </w:r>
    </w:p>
    <w:p w14:paraId="72453325" w14:textId="77777777" w:rsidR="008C5C17" w:rsidRDefault="008C5C17" w:rsidP="008C5C17">
      <w:pPr>
        <w:ind w:left="1985"/>
        <w:rPr>
          <w:sz w:val="24"/>
        </w:rPr>
      </w:pPr>
    </w:p>
    <w:p w14:paraId="63C814D1" w14:textId="433D525B" w:rsidR="005E7260" w:rsidRPr="008C5C17" w:rsidRDefault="007B2F1D" w:rsidP="008C5C17">
      <w:pPr>
        <w:ind w:left="1985"/>
        <w:rPr>
          <w:sz w:val="24"/>
        </w:rPr>
      </w:pPr>
      <w:r w:rsidRPr="008C5C17">
        <w:rPr>
          <w:sz w:val="24"/>
        </w:rPr>
        <w:t xml:space="preserve">Lejupielādēt dokumenta atvasinājuma apliecinājuma datni ir iespējams, </w:t>
      </w:r>
      <w:r w:rsidR="001A59D9">
        <w:rPr>
          <w:sz w:val="24"/>
        </w:rPr>
        <w:t xml:space="preserve">uznirstošajā </w:t>
      </w:r>
      <w:r w:rsidRPr="008C5C17">
        <w:rPr>
          <w:sz w:val="24"/>
        </w:rPr>
        <w:t>logā “Dokumenta uzturēšana” izvēloties</w:t>
      </w:r>
      <w:r w:rsidR="006C3619" w:rsidRPr="008C5C17">
        <w:rPr>
          <w:sz w:val="24"/>
        </w:rPr>
        <w:t xml:space="preserve"> </w:t>
      </w:r>
      <w:r w:rsidRPr="008C5C17">
        <w:rPr>
          <w:sz w:val="24"/>
        </w:rPr>
        <w:t>simbolu “Lejupielādēt datni/-es”.</w:t>
      </w:r>
    </w:p>
    <w:p w14:paraId="0DD371DE" w14:textId="77777777" w:rsidR="003E634B" w:rsidRDefault="006F5D5B" w:rsidP="008C5C17">
      <w:pPr>
        <w:ind w:left="426"/>
      </w:pPr>
      <w:r>
        <w:rPr>
          <w:noProof/>
          <w:lang w:eastAsia="lv-LV"/>
        </w:rPr>
        <w:drawing>
          <wp:inline distT="0" distB="0" distL="0" distR="0" wp14:anchorId="00A8A176" wp14:editId="7642D3CF">
            <wp:extent cx="6153150" cy="2010712"/>
            <wp:effectExtent l="0" t="0" r="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68756" cy="2015812"/>
                    </a:xfrm>
                    <a:prstGeom prst="rect">
                      <a:avLst/>
                    </a:prstGeom>
                    <a:noFill/>
                    <a:ln>
                      <a:noFill/>
                    </a:ln>
                  </pic:spPr>
                </pic:pic>
              </a:graphicData>
            </a:graphic>
          </wp:inline>
        </w:drawing>
      </w:r>
    </w:p>
    <w:p w14:paraId="03C40042" w14:textId="77777777" w:rsidR="00733956" w:rsidRDefault="00733956" w:rsidP="00733956"/>
    <w:p w14:paraId="114A96B5" w14:textId="77777777" w:rsidR="00733956" w:rsidRDefault="00733956" w:rsidP="008C5C17">
      <w:pPr>
        <w:pStyle w:val="Heading3"/>
        <w:numPr>
          <w:ilvl w:val="2"/>
          <w:numId w:val="7"/>
        </w:numPr>
        <w:tabs>
          <w:tab w:val="left" w:pos="1985"/>
        </w:tabs>
        <w:ind w:left="1985" w:hanging="709"/>
        <w:jc w:val="both"/>
        <w:rPr>
          <w:rFonts w:ascii="Times New Roman" w:hAnsi="Times New Roman" w:cs="Times New Roman"/>
          <w:bCs/>
          <w:color w:val="auto"/>
        </w:rPr>
      </w:pPr>
      <w:r w:rsidRPr="008C5C17">
        <w:rPr>
          <w:rFonts w:ascii="Times New Roman" w:hAnsi="Times New Roman" w:cs="Times New Roman"/>
          <w:bCs/>
          <w:color w:val="auto"/>
        </w:rPr>
        <w:t xml:space="preserve">Lai varētu veikt protokola labošanu vai izmainīt atvasinājuma apliecināšanas veidu, ir nepieciešams </w:t>
      </w:r>
      <w:r w:rsidR="00806FBE">
        <w:rPr>
          <w:rFonts w:ascii="Times New Roman" w:hAnsi="Times New Roman" w:cs="Times New Roman"/>
          <w:bCs/>
          <w:color w:val="auto"/>
        </w:rPr>
        <w:t>izvēlēties darbību</w:t>
      </w:r>
      <w:r w:rsidRPr="008C5C17">
        <w:rPr>
          <w:rFonts w:ascii="Times New Roman" w:hAnsi="Times New Roman" w:cs="Times New Roman"/>
          <w:bCs/>
          <w:color w:val="auto"/>
        </w:rPr>
        <w:t xml:space="preserve"> “Atsaukt parakstīšanu”.</w:t>
      </w:r>
    </w:p>
    <w:p w14:paraId="7584501A" w14:textId="77777777" w:rsidR="008C5C17" w:rsidRPr="008C5C17" w:rsidRDefault="008C5C17" w:rsidP="008C5C17"/>
    <w:p w14:paraId="7001F80B" w14:textId="77777777" w:rsidR="00733956" w:rsidRDefault="00733956" w:rsidP="008C5C17">
      <w:pPr>
        <w:ind w:left="426"/>
      </w:pPr>
      <w:r>
        <w:rPr>
          <w:noProof/>
          <w:lang w:eastAsia="lv-LV"/>
        </w:rPr>
        <w:drawing>
          <wp:inline distT="0" distB="0" distL="0" distR="0" wp14:anchorId="1A93FD67" wp14:editId="22679DB9">
            <wp:extent cx="6153150" cy="143356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76767" cy="1439065"/>
                    </a:xfrm>
                    <a:prstGeom prst="rect">
                      <a:avLst/>
                    </a:prstGeom>
                    <a:noFill/>
                    <a:ln>
                      <a:noFill/>
                    </a:ln>
                  </pic:spPr>
                </pic:pic>
              </a:graphicData>
            </a:graphic>
          </wp:inline>
        </w:drawing>
      </w:r>
    </w:p>
    <w:p w14:paraId="1695AEEA" w14:textId="77777777" w:rsidR="005E7260" w:rsidRDefault="005E7260" w:rsidP="006C2B25"/>
    <w:p w14:paraId="076416A9" w14:textId="77777777" w:rsidR="00DE4F87" w:rsidRPr="00D52261" w:rsidRDefault="00AD216F" w:rsidP="008C5C17">
      <w:pPr>
        <w:pStyle w:val="Heading3"/>
        <w:numPr>
          <w:ilvl w:val="2"/>
          <w:numId w:val="7"/>
        </w:numPr>
        <w:tabs>
          <w:tab w:val="left" w:pos="1985"/>
        </w:tabs>
        <w:ind w:left="1985" w:hanging="709"/>
        <w:jc w:val="both"/>
        <w:rPr>
          <w:rFonts w:ascii="Times New Roman" w:hAnsi="Times New Roman" w:cs="Times New Roman"/>
          <w:bCs/>
          <w:color w:val="auto"/>
        </w:rPr>
      </w:pPr>
      <w:r w:rsidRPr="008C5C17">
        <w:rPr>
          <w:rFonts w:ascii="Times New Roman" w:hAnsi="Times New Roman" w:cs="Times New Roman"/>
          <w:bCs/>
          <w:color w:val="auto"/>
        </w:rPr>
        <w:t xml:space="preserve">Pēc atvasinājuma apliecināšanas ir iespējams publicēt dokumenta atvasinājumu, </w:t>
      </w:r>
      <w:r w:rsidR="00806FBE">
        <w:rPr>
          <w:rFonts w:ascii="Times New Roman" w:hAnsi="Times New Roman" w:cs="Times New Roman"/>
          <w:bCs/>
          <w:color w:val="auto"/>
        </w:rPr>
        <w:t>izvēloties darbību</w:t>
      </w:r>
      <w:r w:rsidRPr="008C5C17">
        <w:rPr>
          <w:rFonts w:ascii="Times New Roman" w:hAnsi="Times New Roman" w:cs="Times New Roman"/>
          <w:bCs/>
          <w:color w:val="auto"/>
        </w:rPr>
        <w:t xml:space="preserve"> “</w:t>
      </w:r>
      <w:r w:rsidRPr="00D52261">
        <w:rPr>
          <w:rFonts w:ascii="Times New Roman" w:hAnsi="Times New Roman" w:cs="Times New Roman"/>
          <w:bCs/>
          <w:color w:val="auto"/>
        </w:rPr>
        <w:t>Publicēt”.</w:t>
      </w:r>
      <w:r w:rsidR="00DE4F87" w:rsidRPr="00D52261">
        <w:rPr>
          <w:rFonts w:ascii="Times New Roman" w:hAnsi="Times New Roman" w:cs="Times New Roman"/>
          <w:bCs/>
          <w:color w:val="auto"/>
        </w:rPr>
        <w:t xml:space="preserve"> Pēc protokola publicēšanas, veikt atkārtotu atvēršanas protokola ģenerēšanu vairs nebūs iespējams.</w:t>
      </w:r>
    </w:p>
    <w:p w14:paraId="25C60818" w14:textId="77777777" w:rsidR="00AD216F" w:rsidRDefault="00AD216F" w:rsidP="006C2B25"/>
    <w:p w14:paraId="39314B20" w14:textId="77777777" w:rsidR="00AD216F" w:rsidRDefault="00AD216F" w:rsidP="008C5C17">
      <w:pPr>
        <w:ind w:left="426"/>
      </w:pPr>
      <w:r>
        <w:rPr>
          <w:noProof/>
          <w:lang w:eastAsia="lv-LV"/>
        </w:rPr>
        <w:drawing>
          <wp:inline distT="0" distB="0" distL="0" distR="0" wp14:anchorId="05FDAFE4" wp14:editId="202C6034">
            <wp:extent cx="6105525" cy="138552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78618" cy="1402107"/>
                    </a:xfrm>
                    <a:prstGeom prst="rect">
                      <a:avLst/>
                    </a:prstGeom>
                    <a:noFill/>
                    <a:ln>
                      <a:noFill/>
                    </a:ln>
                  </pic:spPr>
                </pic:pic>
              </a:graphicData>
            </a:graphic>
          </wp:inline>
        </w:drawing>
      </w:r>
    </w:p>
    <w:p w14:paraId="331BCC43" w14:textId="77777777" w:rsidR="005E7260" w:rsidRDefault="005E7260" w:rsidP="006C2B25"/>
    <w:p w14:paraId="4C7804AD" w14:textId="77777777" w:rsidR="005E7260" w:rsidRPr="008C5C17" w:rsidRDefault="003E634B" w:rsidP="008C5C17">
      <w:pPr>
        <w:pStyle w:val="Heading3"/>
        <w:numPr>
          <w:ilvl w:val="1"/>
          <w:numId w:val="7"/>
        </w:numPr>
        <w:tabs>
          <w:tab w:val="left" w:pos="1276"/>
        </w:tabs>
        <w:ind w:left="1276" w:hanging="425"/>
        <w:jc w:val="both"/>
        <w:rPr>
          <w:rFonts w:ascii="Times New Roman" w:hAnsi="Times New Roman" w:cs="Times New Roman"/>
          <w:color w:val="auto"/>
        </w:rPr>
      </w:pPr>
      <w:r w:rsidRPr="008C5C17">
        <w:rPr>
          <w:rFonts w:ascii="Times New Roman" w:hAnsi="Times New Roman" w:cs="Times New Roman"/>
          <w:color w:val="auto"/>
        </w:rPr>
        <w:t>Dokumenta atvasinājums (</w:t>
      </w:r>
      <w:r w:rsidR="00F71F42" w:rsidRPr="008C5C17">
        <w:rPr>
          <w:rFonts w:ascii="Times New Roman" w:hAnsi="Times New Roman" w:cs="Times New Roman"/>
          <w:color w:val="auto"/>
        </w:rPr>
        <w:t>kopija</w:t>
      </w:r>
      <w:r w:rsidRPr="008C5C17">
        <w:rPr>
          <w:rFonts w:ascii="Times New Roman" w:hAnsi="Times New Roman" w:cs="Times New Roman"/>
          <w:color w:val="auto"/>
        </w:rPr>
        <w:t xml:space="preserve">) tiks apliecināts </w:t>
      </w:r>
      <w:r w:rsidR="008C5C17">
        <w:rPr>
          <w:rFonts w:ascii="Times New Roman" w:hAnsi="Times New Roman" w:cs="Times New Roman"/>
          <w:color w:val="auto"/>
        </w:rPr>
        <w:t xml:space="preserve">sistēmā </w:t>
      </w:r>
      <w:r w:rsidRPr="008C5C17">
        <w:rPr>
          <w:rFonts w:ascii="Times New Roman" w:hAnsi="Times New Roman" w:cs="Times New Roman"/>
          <w:color w:val="auto"/>
        </w:rPr>
        <w:t>ar elektronisko parakstu</w:t>
      </w:r>
      <w:r w:rsidR="00F71F42" w:rsidRPr="008C5C17">
        <w:rPr>
          <w:rFonts w:ascii="Times New Roman" w:hAnsi="Times New Roman" w:cs="Times New Roman"/>
          <w:color w:val="auto"/>
        </w:rPr>
        <w:t>.</w:t>
      </w:r>
    </w:p>
    <w:p w14:paraId="33582EA0" w14:textId="77777777" w:rsidR="008C5C17" w:rsidRPr="008C5C17" w:rsidRDefault="008C5C17" w:rsidP="008C5C17">
      <w:pPr>
        <w:ind w:left="1276"/>
        <w:rPr>
          <w:sz w:val="24"/>
        </w:rPr>
      </w:pPr>
      <w:r w:rsidRPr="008C5C17">
        <w:rPr>
          <w:sz w:val="24"/>
        </w:rPr>
        <w:t>Kā juridiskā statusa piešķiršanas veidu izvēlas “Dokumenta atvasinājums (</w:t>
      </w:r>
      <w:r>
        <w:rPr>
          <w:sz w:val="24"/>
        </w:rPr>
        <w:t>kopija</w:t>
      </w:r>
      <w:r w:rsidRPr="008C5C17">
        <w:rPr>
          <w:sz w:val="24"/>
        </w:rPr>
        <w:t xml:space="preserve">) tiks apliecināts sistēmā ar elektronisko parakstu”. Kā dokumenta apliecinājuma veicējs tiks norādīts lietotājs, kurš </w:t>
      </w:r>
      <w:r w:rsidR="00DD61FC">
        <w:rPr>
          <w:sz w:val="24"/>
        </w:rPr>
        <w:t>veiks</w:t>
      </w:r>
      <w:r w:rsidR="00806FBE">
        <w:rPr>
          <w:sz w:val="24"/>
        </w:rPr>
        <w:t xml:space="preserve"> darbību</w:t>
      </w:r>
      <w:r w:rsidRPr="008C5C17">
        <w:rPr>
          <w:sz w:val="24"/>
        </w:rPr>
        <w:t xml:space="preserve"> “Apliecināt dokumenta atvasinājumu”.</w:t>
      </w:r>
    </w:p>
    <w:p w14:paraId="5901786E" w14:textId="77777777" w:rsidR="008C5C17" w:rsidRDefault="008C5C17" w:rsidP="008C5C17">
      <w:pPr>
        <w:ind w:left="1276"/>
        <w:rPr>
          <w:sz w:val="24"/>
        </w:rPr>
      </w:pPr>
    </w:p>
    <w:p w14:paraId="2875F8AB" w14:textId="77777777" w:rsidR="00F71F42" w:rsidRDefault="00F81B76" w:rsidP="008C5C17">
      <w:pPr>
        <w:ind w:left="426"/>
      </w:pPr>
      <w:r>
        <w:rPr>
          <w:noProof/>
          <w:lang w:eastAsia="lv-LV"/>
        </w:rPr>
        <w:drawing>
          <wp:inline distT="0" distB="0" distL="0" distR="0" wp14:anchorId="7FC7EB41" wp14:editId="73498A33">
            <wp:extent cx="6086475" cy="190605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04358" cy="1911652"/>
                    </a:xfrm>
                    <a:prstGeom prst="rect">
                      <a:avLst/>
                    </a:prstGeom>
                    <a:noFill/>
                    <a:ln>
                      <a:noFill/>
                    </a:ln>
                  </pic:spPr>
                </pic:pic>
              </a:graphicData>
            </a:graphic>
          </wp:inline>
        </w:drawing>
      </w:r>
    </w:p>
    <w:p w14:paraId="50D17064" w14:textId="77777777" w:rsidR="00F71F42" w:rsidRDefault="00F71F42" w:rsidP="006C2B25"/>
    <w:p w14:paraId="0DD195FB" w14:textId="77777777" w:rsidR="006C3619" w:rsidRDefault="008C5C17" w:rsidP="008C5C17">
      <w:pPr>
        <w:pStyle w:val="Heading3"/>
        <w:numPr>
          <w:ilvl w:val="2"/>
          <w:numId w:val="7"/>
        </w:numPr>
        <w:tabs>
          <w:tab w:val="left" w:pos="1985"/>
        </w:tabs>
        <w:ind w:left="1985" w:hanging="709"/>
        <w:jc w:val="both"/>
        <w:rPr>
          <w:rFonts w:ascii="Times New Roman" w:hAnsi="Times New Roman" w:cs="Times New Roman"/>
          <w:bCs/>
          <w:color w:val="auto"/>
        </w:rPr>
      </w:pPr>
      <w:r w:rsidRPr="008C5C17">
        <w:rPr>
          <w:rFonts w:ascii="Times New Roman" w:hAnsi="Times New Roman" w:cs="Times New Roman"/>
          <w:bCs/>
          <w:color w:val="auto"/>
        </w:rPr>
        <w:t>Atvēršanas protokola atvasinājumu ir iespējams apliecināt, izmantojot sistēmas parakstu.</w:t>
      </w:r>
    </w:p>
    <w:p w14:paraId="3C737601" w14:textId="77777777" w:rsidR="008C5C17" w:rsidRPr="008C5C17" w:rsidRDefault="008C5C17" w:rsidP="008C5C17"/>
    <w:p w14:paraId="3482EA91" w14:textId="77777777" w:rsidR="006C3619" w:rsidRDefault="006C3619" w:rsidP="008C5C17">
      <w:pPr>
        <w:ind w:left="426"/>
      </w:pPr>
      <w:r>
        <w:rPr>
          <w:noProof/>
          <w:lang w:eastAsia="lv-LV"/>
        </w:rPr>
        <w:drawing>
          <wp:inline distT="0" distB="0" distL="0" distR="0" wp14:anchorId="133B57F4" wp14:editId="18A1642D">
            <wp:extent cx="6086475" cy="95763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4156" cy="961985"/>
                    </a:xfrm>
                    <a:prstGeom prst="rect">
                      <a:avLst/>
                    </a:prstGeom>
                    <a:noFill/>
                    <a:ln>
                      <a:noFill/>
                    </a:ln>
                  </pic:spPr>
                </pic:pic>
              </a:graphicData>
            </a:graphic>
          </wp:inline>
        </w:drawing>
      </w:r>
    </w:p>
    <w:p w14:paraId="1D6D8D3A" w14:textId="77777777" w:rsidR="008C5C17" w:rsidRDefault="008C5C17" w:rsidP="006C3619"/>
    <w:p w14:paraId="0ECFA7AA" w14:textId="77777777" w:rsidR="006C3619" w:rsidRDefault="006C3619" w:rsidP="008C5C17">
      <w:pPr>
        <w:ind w:left="1985"/>
        <w:rPr>
          <w:sz w:val="24"/>
        </w:rPr>
      </w:pPr>
      <w:r w:rsidRPr="008C5C17">
        <w:rPr>
          <w:sz w:val="24"/>
        </w:rPr>
        <w:t xml:space="preserve">Tiek attēlots sistēmas brīdinājums. Lai apstiprinātu dokumenta atvasinājumu, </w:t>
      </w:r>
      <w:r w:rsidR="008F4475">
        <w:rPr>
          <w:sz w:val="24"/>
        </w:rPr>
        <w:t>jāizvēlas darbība</w:t>
      </w:r>
      <w:r w:rsidRPr="008C5C17">
        <w:rPr>
          <w:sz w:val="24"/>
        </w:rPr>
        <w:t xml:space="preserve"> “Turpināt”.</w:t>
      </w:r>
    </w:p>
    <w:p w14:paraId="4F5FE412" w14:textId="77777777" w:rsidR="008C5C17" w:rsidRPr="008C5C17" w:rsidRDefault="008C5C17" w:rsidP="008C5C17">
      <w:pPr>
        <w:ind w:left="1985"/>
        <w:rPr>
          <w:sz w:val="24"/>
        </w:rPr>
      </w:pPr>
    </w:p>
    <w:p w14:paraId="2CBD7309" w14:textId="77777777" w:rsidR="006C3619" w:rsidRDefault="006C3619" w:rsidP="008C5C17">
      <w:pPr>
        <w:ind w:left="426"/>
      </w:pPr>
      <w:r>
        <w:rPr>
          <w:noProof/>
          <w:lang w:eastAsia="lv-LV"/>
        </w:rPr>
        <w:drawing>
          <wp:inline distT="0" distB="0" distL="0" distR="0" wp14:anchorId="1E237099" wp14:editId="4DAD014F">
            <wp:extent cx="6086475" cy="1537733"/>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0582" cy="1543824"/>
                    </a:xfrm>
                    <a:prstGeom prst="rect">
                      <a:avLst/>
                    </a:prstGeom>
                    <a:noFill/>
                    <a:ln>
                      <a:noFill/>
                    </a:ln>
                  </pic:spPr>
                </pic:pic>
              </a:graphicData>
            </a:graphic>
          </wp:inline>
        </w:drawing>
      </w:r>
    </w:p>
    <w:p w14:paraId="7AF2FAB4" w14:textId="77777777" w:rsidR="006C3619" w:rsidRDefault="006C3619" w:rsidP="006C3619"/>
    <w:p w14:paraId="5688D4CF" w14:textId="77777777" w:rsidR="006C3619" w:rsidRDefault="008C5C17" w:rsidP="008C5C17">
      <w:pPr>
        <w:pStyle w:val="Heading3"/>
        <w:numPr>
          <w:ilvl w:val="2"/>
          <w:numId w:val="7"/>
        </w:numPr>
        <w:tabs>
          <w:tab w:val="left" w:pos="1985"/>
        </w:tabs>
        <w:ind w:left="1985" w:hanging="709"/>
        <w:jc w:val="both"/>
        <w:rPr>
          <w:rFonts w:ascii="Times New Roman" w:hAnsi="Times New Roman" w:cs="Times New Roman"/>
          <w:bCs/>
          <w:color w:val="auto"/>
        </w:rPr>
      </w:pPr>
      <w:r w:rsidRPr="000B2EB1">
        <w:rPr>
          <w:rFonts w:ascii="Times New Roman" w:hAnsi="Times New Roman" w:cs="Times New Roman"/>
          <w:bCs/>
          <w:color w:val="auto"/>
        </w:rPr>
        <w:t>Atvēršanas protokola atvasinājumu ir iespējams apliecināt</w:t>
      </w:r>
      <w:r w:rsidRPr="008C5C17">
        <w:rPr>
          <w:rFonts w:ascii="Times New Roman" w:hAnsi="Times New Roman" w:cs="Times New Roman"/>
          <w:bCs/>
          <w:color w:val="auto"/>
        </w:rPr>
        <w:t>, izmantojot E-parakstu</w:t>
      </w:r>
      <w:r w:rsidR="006C3619" w:rsidRPr="008C5C17">
        <w:rPr>
          <w:rFonts w:ascii="Times New Roman" w:hAnsi="Times New Roman" w:cs="Times New Roman"/>
          <w:bCs/>
          <w:color w:val="auto"/>
        </w:rPr>
        <w:t>.</w:t>
      </w:r>
    </w:p>
    <w:p w14:paraId="5A58E822" w14:textId="77777777" w:rsidR="008C5C17" w:rsidRPr="008C5C17" w:rsidRDefault="008C5C17" w:rsidP="008C5C17"/>
    <w:p w14:paraId="1FCE3F83" w14:textId="77777777" w:rsidR="006C3619" w:rsidRDefault="006C3619" w:rsidP="008C5C17">
      <w:pPr>
        <w:ind w:left="426"/>
      </w:pPr>
      <w:r>
        <w:rPr>
          <w:noProof/>
          <w:lang w:eastAsia="lv-LV"/>
        </w:rPr>
        <w:drawing>
          <wp:inline distT="0" distB="0" distL="0" distR="0" wp14:anchorId="27633BDA" wp14:editId="04BCB9DD">
            <wp:extent cx="6134100" cy="965123"/>
            <wp:effectExtent l="0" t="0" r="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69567" cy="970703"/>
                    </a:xfrm>
                    <a:prstGeom prst="rect">
                      <a:avLst/>
                    </a:prstGeom>
                    <a:noFill/>
                    <a:ln>
                      <a:noFill/>
                    </a:ln>
                  </pic:spPr>
                </pic:pic>
              </a:graphicData>
            </a:graphic>
          </wp:inline>
        </w:drawing>
      </w:r>
    </w:p>
    <w:p w14:paraId="4667524A" w14:textId="77777777" w:rsidR="008C5C17" w:rsidRDefault="008C5C17" w:rsidP="008C5C17">
      <w:pPr>
        <w:ind w:left="426"/>
      </w:pPr>
    </w:p>
    <w:p w14:paraId="04CCC896" w14:textId="77777777" w:rsidR="006C3619" w:rsidRPr="008C5C17" w:rsidRDefault="006C3619" w:rsidP="008C5C17">
      <w:pPr>
        <w:ind w:left="1985"/>
        <w:rPr>
          <w:sz w:val="24"/>
        </w:rPr>
      </w:pPr>
      <w:r w:rsidRPr="008C5C17">
        <w:rPr>
          <w:sz w:val="24"/>
        </w:rPr>
        <w:t xml:space="preserve">Tiek attēlots sistēmas brīdinājums. Lai apstiprinātu dokumenta atvasinājumu, </w:t>
      </w:r>
      <w:r w:rsidR="00DD61FC">
        <w:rPr>
          <w:sz w:val="24"/>
        </w:rPr>
        <w:t>jāizvēlas darbība</w:t>
      </w:r>
      <w:r w:rsidRPr="008C5C17">
        <w:rPr>
          <w:sz w:val="24"/>
        </w:rPr>
        <w:t xml:space="preserve"> “Turpināt”.</w:t>
      </w:r>
    </w:p>
    <w:p w14:paraId="3F37E4F4" w14:textId="77777777" w:rsidR="006C3619" w:rsidRDefault="006C3619" w:rsidP="004E7228">
      <w:pPr>
        <w:ind w:left="426"/>
      </w:pPr>
      <w:r>
        <w:rPr>
          <w:noProof/>
          <w:lang w:eastAsia="lv-LV"/>
        </w:rPr>
        <w:drawing>
          <wp:inline distT="0" distB="0" distL="0" distR="0" wp14:anchorId="6E0D8EA0" wp14:editId="1CC3BE6D">
            <wp:extent cx="6096000" cy="1540139"/>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410" cy="1546306"/>
                    </a:xfrm>
                    <a:prstGeom prst="rect">
                      <a:avLst/>
                    </a:prstGeom>
                    <a:noFill/>
                    <a:ln>
                      <a:noFill/>
                    </a:ln>
                  </pic:spPr>
                </pic:pic>
              </a:graphicData>
            </a:graphic>
          </wp:inline>
        </w:drawing>
      </w:r>
    </w:p>
    <w:p w14:paraId="5E5742E6" w14:textId="77777777" w:rsidR="006C3619" w:rsidRDefault="006C3619" w:rsidP="006C2B25"/>
    <w:p w14:paraId="54AE5EB9" w14:textId="77777777" w:rsidR="006C3619" w:rsidRDefault="006C3619" w:rsidP="004E7228">
      <w:pPr>
        <w:pStyle w:val="Heading3"/>
        <w:numPr>
          <w:ilvl w:val="2"/>
          <w:numId w:val="7"/>
        </w:numPr>
        <w:tabs>
          <w:tab w:val="left" w:pos="1985"/>
        </w:tabs>
        <w:ind w:left="1985" w:hanging="709"/>
        <w:jc w:val="both"/>
        <w:rPr>
          <w:rFonts w:ascii="Times New Roman" w:hAnsi="Times New Roman" w:cs="Times New Roman"/>
          <w:bCs/>
          <w:color w:val="auto"/>
        </w:rPr>
      </w:pPr>
      <w:r w:rsidRPr="004E7228">
        <w:rPr>
          <w:rFonts w:ascii="Times New Roman" w:hAnsi="Times New Roman" w:cs="Times New Roman"/>
          <w:bCs/>
          <w:color w:val="auto"/>
        </w:rPr>
        <w:t xml:space="preserve">Lai veiktu atvasinājuma apliecināšanu ar e-parakstu, ir nepieciešama </w:t>
      </w:r>
      <w:proofErr w:type="spellStart"/>
      <w:r w:rsidRPr="004E7228">
        <w:rPr>
          <w:rFonts w:ascii="Times New Roman" w:hAnsi="Times New Roman" w:cs="Times New Roman"/>
          <w:bCs/>
          <w:color w:val="auto"/>
        </w:rPr>
        <w:t>eID</w:t>
      </w:r>
      <w:proofErr w:type="spellEnd"/>
      <w:r w:rsidRPr="004E7228">
        <w:rPr>
          <w:rFonts w:ascii="Times New Roman" w:hAnsi="Times New Roman" w:cs="Times New Roman"/>
          <w:bCs/>
          <w:color w:val="auto"/>
        </w:rPr>
        <w:t xml:space="preserve"> karte. Pēc apliecinājuma uzsākšanas 10 minūšu laikā i</w:t>
      </w:r>
      <w:r w:rsidR="004E7228">
        <w:rPr>
          <w:rFonts w:ascii="Times New Roman" w:hAnsi="Times New Roman" w:cs="Times New Roman"/>
          <w:bCs/>
          <w:color w:val="auto"/>
        </w:rPr>
        <w:t>r jāveic dokumenta parakstīšana</w:t>
      </w:r>
      <w:r w:rsidRPr="004E7228">
        <w:rPr>
          <w:rFonts w:ascii="Times New Roman" w:hAnsi="Times New Roman" w:cs="Times New Roman"/>
          <w:bCs/>
          <w:color w:val="auto"/>
        </w:rPr>
        <w:t>.</w:t>
      </w:r>
    </w:p>
    <w:p w14:paraId="4074D1FF" w14:textId="77777777" w:rsidR="004E7228" w:rsidRPr="004E7228" w:rsidRDefault="004E7228" w:rsidP="004E7228"/>
    <w:p w14:paraId="5CA907F7" w14:textId="77777777" w:rsidR="006C3619" w:rsidRPr="001A5540" w:rsidRDefault="006C3619" w:rsidP="004E7228">
      <w:pPr>
        <w:ind w:left="426"/>
        <w:rPr>
          <w:color w:val="FF0000"/>
        </w:rPr>
      </w:pPr>
      <w:r>
        <w:rPr>
          <w:noProof/>
          <w:color w:val="FF0000"/>
          <w:lang w:eastAsia="lv-LV"/>
        </w:rPr>
        <w:drawing>
          <wp:inline distT="0" distB="0" distL="0" distR="0" wp14:anchorId="4D224619" wp14:editId="410A9BE6">
            <wp:extent cx="6096000" cy="305261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04460" cy="3056847"/>
                    </a:xfrm>
                    <a:prstGeom prst="rect">
                      <a:avLst/>
                    </a:prstGeom>
                    <a:noFill/>
                    <a:ln>
                      <a:noFill/>
                    </a:ln>
                  </pic:spPr>
                </pic:pic>
              </a:graphicData>
            </a:graphic>
          </wp:inline>
        </w:drawing>
      </w:r>
    </w:p>
    <w:p w14:paraId="5BA370E3" w14:textId="77777777" w:rsidR="006C3619" w:rsidRDefault="006C3619" w:rsidP="006C3619"/>
    <w:p w14:paraId="282E8C5C" w14:textId="77777777" w:rsidR="006C3619" w:rsidRDefault="002920E7" w:rsidP="004E7228">
      <w:pPr>
        <w:pStyle w:val="Heading3"/>
        <w:numPr>
          <w:ilvl w:val="2"/>
          <w:numId w:val="7"/>
        </w:numPr>
        <w:tabs>
          <w:tab w:val="left" w:pos="1985"/>
        </w:tabs>
        <w:ind w:left="1985" w:hanging="709"/>
        <w:jc w:val="both"/>
        <w:rPr>
          <w:rFonts w:ascii="Times New Roman" w:hAnsi="Times New Roman" w:cs="Times New Roman"/>
          <w:bCs/>
          <w:color w:val="auto"/>
        </w:rPr>
      </w:pPr>
      <w:r w:rsidRPr="002920E7">
        <w:rPr>
          <w:rFonts w:ascii="Times New Roman" w:hAnsi="Times New Roman" w:cs="Times New Roman"/>
          <w:bCs/>
          <w:color w:val="auto"/>
        </w:rPr>
        <w:t>Iespējams apskatīt un lejupielādēt dokumenta atvasinājuma apliecinājuma datni, izvēloties simbolu “Atvērt ierakstu” (zīmuļa piktogramma).</w:t>
      </w:r>
      <w:r>
        <w:rPr>
          <w:rFonts w:ascii="Times New Roman" w:hAnsi="Times New Roman" w:cs="Times New Roman"/>
          <w:bCs/>
          <w:color w:val="auto"/>
        </w:rPr>
        <w:t xml:space="preserve"> </w:t>
      </w:r>
    </w:p>
    <w:p w14:paraId="1CCB5B5F" w14:textId="77777777" w:rsidR="002920E7" w:rsidRPr="002920E7" w:rsidRDefault="002920E7" w:rsidP="002920E7"/>
    <w:p w14:paraId="407D1CF6" w14:textId="77777777" w:rsidR="006C3619" w:rsidRDefault="006C3619" w:rsidP="002920E7">
      <w:pPr>
        <w:ind w:left="426"/>
      </w:pPr>
      <w:r>
        <w:rPr>
          <w:noProof/>
          <w:lang w:eastAsia="lv-LV"/>
        </w:rPr>
        <w:drawing>
          <wp:inline distT="0" distB="0" distL="0" distR="0" wp14:anchorId="7F137541" wp14:editId="312BBB74">
            <wp:extent cx="6096000" cy="1383359"/>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34925" cy="1392192"/>
                    </a:xfrm>
                    <a:prstGeom prst="rect">
                      <a:avLst/>
                    </a:prstGeom>
                    <a:noFill/>
                    <a:ln>
                      <a:noFill/>
                    </a:ln>
                  </pic:spPr>
                </pic:pic>
              </a:graphicData>
            </a:graphic>
          </wp:inline>
        </w:drawing>
      </w:r>
    </w:p>
    <w:p w14:paraId="1ACCCDDB" w14:textId="77777777" w:rsidR="002920E7" w:rsidRDefault="002920E7" w:rsidP="002920E7">
      <w:pPr>
        <w:ind w:left="1985"/>
        <w:rPr>
          <w:sz w:val="24"/>
        </w:rPr>
      </w:pPr>
    </w:p>
    <w:p w14:paraId="3E01FEC9" w14:textId="20C5A06D" w:rsidR="002920E7" w:rsidRPr="008C5C17" w:rsidRDefault="002920E7" w:rsidP="002920E7">
      <w:pPr>
        <w:ind w:left="1985"/>
        <w:rPr>
          <w:sz w:val="24"/>
        </w:rPr>
      </w:pPr>
      <w:r w:rsidRPr="008C5C17">
        <w:rPr>
          <w:sz w:val="24"/>
        </w:rPr>
        <w:t xml:space="preserve">Lejupielādēt dokumenta atvasinājuma apliecinājuma datni ir iespējams, </w:t>
      </w:r>
      <w:r w:rsidR="001A59D9">
        <w:rPr>
          <w:sz w:val="24"/>
        </w:rPr>
        <w:t xml:space="preserve">uznirstošajā </w:t>
      </w:r>
      <w:r w:rsidRPr="008C5C17">
        <w:rPr>
          <w:sz w:val="24"/>
        </w:rPr>
        <w:t>logā “Dokumenta uzturēšana” izvēloties simbolu “Lejupielādēt datni/-es”.</w:t>
      </w:r>
    </w:p>
    <w:p w14:paraId="6D982FA5" w14:textId="77777777" w:rsidR="006C3619" w:rsidRDefault="006F5D5B" w:rsidP="002920E7">
      <w:pPr>
        <w:ind w:left="426"/>
      </w:pPr>
      <w:r>
        <w:rPr>
          <w:noProof/>
          <w:lang w:eastAsia="lv-LV"/>
        </w:rPr>
        <w:drawing>
          <wp:inline distT="0" distB="0" distL="0" distR="0" wp14:anchorId="42697AFC" wp14:editId="087AB2BF">
            <wp:extent cx="6124575" cy="200137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40079" cy="2006440"/>
                    </a:xfrm>
                    <a:prstGeom prst="rect">
                      <a:avLst/>
                    </a:prstGeom>
                    <a:noFill/>
                    <a:ln>
                      <a:noFill/>
                    </a:ln>
                  </pic:spPr>
                </pic:pic>
              </a:graphicData>
            </a:graphic>
          </wp:inline>
        </w:drawing>
      </w:r>
    </w:p>
    <w:p w14:paraId="0268C9DA" w14:textId="77777777" w:rsidR="006C3619" w:rsidRDefault="006C3619" w:rsidP="006C3619"/>
    <w:p w14:paraId="09145BE2" w14:textId="77777777" w:rsidR="006C3619" w:rsidRDefault="006C3619" w:rsidP="002920E7">
      <w:pPr>
        <w:pStyle w:val="Heading3"/>
        <w:numPr>
          <w:ilvl w:val="2"/>
          <w:numId w:val="7"/>
        </w:numPr>
        <w:tabs>
          <w:tab w:val="left" w:pos="1985"/>
        </w:tabs>
        <w:ind w:left="1985" w:hanging="709"/>
        <w:jc w:val="both"/>
        <w:rPr>
          <w:rFonts w:ascii="Times New Roman" w:hAnsi="Times New Roman" w:cs="Times New Roman"/>
          <w:bCs/>
          <w:color w:val="auto"/>
        </w:rPr>
      </w:pPr>
      <w:r w:rsidRPr="002920E7">
        <w:rPr>
          <w:rFonts w:ascii="Times New Roman" w:hAnsi="Times New Roman" w:cs="Times New Roman"/>
          <w:bCs/>
          <w:color w:val="auto"/>
        </w:rPr>
        <w:t xml:space="preserve">Lai varētu veikt protokola labošanu vai izmainīt atvasinājuma apliecināšanas veidu, ir nepieciešams </w:t>
      </w:r>
      <w:r w:rsidR="00DD61FC">
        <w:rPr>
          <w:rFonts w:ascii="Times New Roman" w:hAnsi="Times New Roman" w:cs="Times New Roman"/>
          <w:bCs/>
          <w:color w:val="auto"/>
        </w:rPr>
        <w:t>izvēlēties darbību</w:t>
      </w:r>
      <w:r w:rsidRPr="002920E7">
        <w:rPr>
          <w:rFonts w:ascii="Times New Roman" w:hAnsi="Times New Roman" w:cs="Times New Roman"/>
          <w:bCs/>
          <w:color w:val="auto"/>
        </w:rPr>
        <w:t xml:space="preserve"> “Atsaukt parakstīšanu”.</w:t>
      </w:r>
    </w:p>
    <w:p w14:paraId="6D159C9B" w14:textId="77777777" w:rsidR="002920E7" w:rsidRPr="002920E7" w:rsidRDefault="002920E7" w:rsidP="002920E7"/>
    <w:p w14:paraId="7125DD48" w14:textId="77777777" w:rsidR="006C3619" w:rsidRDefault="006C3619" w:rsidP="002920E7">
      <w:pPr>
        <w:ind w:left="426"/>
      </w:pPr>
      <w:r>
        <w:rPr>
          <w:noProof/>
          <w:lang w:eastAsia="lv-LV"/>
        </w:rPr>
        <w:drawing>
          <wp:inline distT="0" distB="0" distL="0" distR="0" wp14:anchorId="08D22499" wp14:editId="5EED9431">
            <wp:extent cx="6124575" cy="1426906"/>
            <wp:effectExtent l="0" t="0" r="0"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38959" cy="1430257"/>
                    </a:xfrm>
                    <a:prstGeom prst="rect">
                      <a:avLst/>
                    </a:prstGeom>
                    <a:noFill/>
                    <a:ln>
                      <a:noFill/>
                    </a:ln>
                  </pic:spPr>
                </pic:pic>
              </a:graphicData>
            </a:graphic>
          </wp:inline>
        </w:drawing>
      </w:r>
    </w:p>
    <w:p w14:paraId="54A7154E" w14:textId="77777777" w:rsidR="006C3619" w:rsidRDefault="006C3619" w:rsidP="006C3619"/>
    <w:p w14:paraId="28E93ECF" w14:textId="77777777" w:rsidR="00DE4F87" w:rsidRPr="00D52261" w:rsidRDefault="006C3619" w:rsidP="002920E7">
      <w:pPr>
        <w:pStyle w:val="Heading3"/>
        <w:numPr>
          <w:ilvl w:val="2"/>
          <w:numId w:val="7"/>
        </w:numPr>
        <w:tabs>
          <w:tab w:val="left" w:pos="1985"/>
        </w:tabs>
        <w:ind w:left="1985" w:hanging="709"/>
        <w:jc w:val="both"/>
        <w:rPr>
          <w:rFonts w:ascii="Times New Roman" w:hAnsi="Times New Roman" w:cs="Times New Roman"/>
          <w:bCs/>
          <w:color w:val="auto"/>
        </w:rPr>
      </w:pPr>
      <w:r w:rsidRPr="002920E7">
        <w:rPr>
          <w:rFonts w:ascii="Times New Roman" w:hAnsi="Times New Roman" w:cs="Times New Roman"/>
          <w:bCs/>
          <w:color w:val="auto"/>
        </w:rPr>
        <w:t xml:space="preserve">Pēc atvasinājuma apliecināšanas ir iespējams publicēt dokumenta atvasinājumu, </w:t>
      </w:r>
      <w:r w:rsidR="00DD61FC">
        <w:rPr>
          <w:rFonts w:ascii="Times New Roman" w:hAnsi="Times New Roman" w:cs="Times New Roman"/>
          <w:bCs/>
          <w:color w:val="auto"/>
        </w:rPr>
        <w:t>izvēloties darbību</w:t>
      </w:r>
      <w:r w:rsidRPr="002920E7">
        <w:rPr>
          <w:rFonts w:ascii="Times New Roman" w:hAnsi="Times New Roman" w:cs="Times New Roman"/>
          <w:bCs/>
          <w:color w:val="auto"/>
        </w:rPr>
        <w:t xml:space="preserve"> “</w:t>
      </w:r>
      <w:r w:rsidRPr="00D52261">
        <w:rPr>
          <w:rFonts w:ascii="Times New Roman" w:hAnsi="Times New Roman" w:cs="Times New Roman"/>
          <w:bCs/>
          <w:color w:val="auto"/>
        </w:rPr>
        <w:t>Publicēt”.</w:t>
      </w:r>
      <w:r w:rsidR="00DE4F87" w:rsidRPr="00D52261">
        <w:rPr>
          <w:rFonts w:ascii="Times New Roman" w:hAnsi="Times New Roman" w:cs="Times New Roman"/>
          <w:bCs/>
          <w:color w:val="auto"/>
        </w:rPr>
        <w:t xml:space="preserve"> Pēc protokola publicēšanas, veikt atkārtotu atvēršanas protokola ģenerēšanu vairs nebūs iespējams.</w:t>
      </w:r>
    </w:p>
    <w:p w14:paraId="171B4D24" w14:textId="77777777" w:rsidR="006C3619" w:rsidRDefault="006C3619" w:rsidP="006C3619"/>
    <w:p w14:paraId="0D6B0B90" w14:textId="77777777" w:rsidR="006C3619" w:rsidRDefault="006C3619" w:rsidP="003317B8">
      <w:pPr>
        <w:ind w:left="426"/>
      </w:pPr>
      <w:r>
        <w:rPr>
          <w:noProof/>
          <w:lang w:eastAsia="lv-LV"/>
        </w:rPr>
        <w:drawing>
          <wp:inline distT="0" distB="0" distL="0" distR="0" wp14:anchorId="2FF720EC" wp14:editId="6ED2C00C">
            <wp:extent cx="6124575" cy="1389843"/>
            <wp:effectExtent l="0" t="0" r="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44147" cy="1394284"/>
                    </a:xfrm>
                    <a:prstGeom prst="rect">
                      <a:avLst/>
                    </a:prstGeom>
                    <a:noFill/>
                    <a:ln>
                      <a:noFill/>
                    </a:ln>
                  </pic:spPr>
                </pic:pic>
              </a:graphicData>
            </a:graphic>
          </wp:inline>
        </w:drawing>
      </w:r>
    </w:p>
    <w:p w14:paraId="5EA7509A" w14:textId="77777777" w:rsidR="006C3619" w:rsidRDefault="006C3619" w:rsidP="006C3619"/>
    <w:p w14:paraId="572C7327" w14:textId="77777777" w:rsidR="003E634B" w:rsidRPr="002920E7" w:rsidRDefault="00B0335D" w:rsidP="002920E7">
      <w:pPr>
        <w:pStyle w:val="Heading3"/>
        <w:numPr>
          <w:ilvl w:val="1"/>
          <w:numId w:val="7"/>
        </w:numPr>
        <w:tabs>
          <w:tab w:val="left" w:pos="1276"/>
        </w:tabs>
        <w:ind w:left="1276" w:hanging="425"/>
        <w:jc w:val="both"/>
        <w:rPr>
          <w:rFonts w:ascii="Times New Roman" w:hAnsi="Times New Roman" w:cs="Times New Roman"/>
          <w:color w:val="auto"/>
        </w:rPr>
      </w:pPr>
      <w:r w:rsidRPr="002920E7">
        <w:rPr>
          <w:rFonts w:ascii="Times New Roman" w:hAnsi="Times New Roman" w:cs="Times New Roman"/>
          <w:color w:val="auto"/>
        </w:rPr>
        <w:t>Dokumenta atvasinājums (noraksts) tiks apliecināts ar elektronisko parakstu.</w:t>
      </w:r>
    </w:p>
    <w:p w14:paraId="5F4A781B" w14:textId="77777777" w:rsidR="003317B8" w:rsidRDefault="003317B8" w:rsidP="003317B8">
      <w:pPr>
        <w:ind w:left="1276"/>
      </w:pPr>
      <w:r w:rsidRPr="008C5C17">
        <w:rPr>
          <w:sz w:val="24"/>
        </w:rPr>
        <w:t>Kā juridiskā statusa piešķiršanas veidu izvēlas “Dokumenta atvasinājums (</w:t>
      </w:r>
      <w:r>
        <w:rPr>
          <w:sz w:val="24"/>
        </w:rPr>
        <w:t>noraksts</w:t>
      </w:r>
      <w:r w:rsidRPr="008C5C17">
        <w:rPr>
          <w:sz w:val="24"/>
        </w:rPr>
        <w:t xml:space="preserve">) tiks apliecināts sistēmā ar elektronisko parakstu”. Kā dokumenta apliecinājuma veicējs tiks norādīts lietotājs, kurš </w:t>
      </w:r>
      <w:r w:rsidR="00DD61FC">
        <w:rPr>
          <w:sz w:val="24"/>
        </w:rPr>
        <w:t>veiks darbību</w:t>
      </w:r>
      <w:r w:rsidRPr="008C5C17">
        <w:rPr>
          <w:sz w:val="24"/>
        </w:rPr>
        <w:t xml:space="preserve"> “Apliecināt dokumenta atvasinājumu”.</w:t>
      </w:r>
    </w:p>
    <w:p w14:paraId="46EE94F3" w14:textId="77777777" w:rsidR="005E7260" w:rsidRDefault="00AB0D0E" w:rsidP="003317B8">
      <w:pPr>
        <w:ind w:left="426"/>
      </w:pPr>
      <w:r>
        <w:rPr>
          <w:noProof/>
          <w:lang w:eastAsia="lv-LV"/>
        </w:rPr>
        <w:drawing>
          <wp:inline distT="0" distB="0" distL="0" distR="0" wp14:anchorId="1DC1335D" wp14:editId="009A17F6">
            <wp:extent cx="6105525" cy="1921254"/>
            <wp:effectExtent l="0" t="0" r="0" b="31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9043" cy="1925508"/>
                    </a:xfrm>
                    <a:prstGeom prst="rect">
                      <a:avLst/>
                    </a:prstGeom>
                    <a:noFill/>
                    <a:ln>
                      <a:noFill/>
                    </a:ln>
                  </pic:spPr>
                </pic:pic>
              </a:graphicData>
            </a:graphic>
          </wp:inline>
        </w:drawing>
      </w:r>
    </w:p>
    <w:p w14:paraId="49D512C2" w14:textId="77777777" w:rsidR="00B0335D" w:rsidRDefault="00B0335D" w:rsidP="006C2B25"/>
    <w:p w14:paraId="0E3D6636" w14:textId="77777777" w:rsidR="006C3619" w:rsidRDefault="003317B8" w:rsidP="003317B8">
      <w:pPr>
        <w:pStyle w:val="Heading3"/>
        <w:numPr>
          <w:ilvl w:val="2"/>
          <w:numId w:val="7"/>
        </w:numPr>
        <w:tabs>
          <w:tab w:val="left" w:pos="1985"/>
        </w:tabs>
        <w:ind w:left="1985" w:hanging="709"/>
        <w:jc w:val="both"/>
        <w:rPr>
          <w:rFonts w:ascii="Times New Roman" w:hAnsi="Times New Roman" w:cs="Times New Roman"/>
          <w:bCs/>
          <w:color w:val="auto"/>
        </w:rPr>
      </w:pPr>
      <w:r w:rsidRPr="003317B8">
        <w:rPr>
          <w:rFonts w:ascii="Times New Roman" w:hAnsi="Times New Roman" w:cs="Times New Roman"/>
          <w:bCs/>
          <w:color w:val="auto"/>
        </w:rPr>
        <w:t>Atvēršanas protokola atvasinājumu ir iespējams apliecināt, izmantojot sistēmas parakstu</w:t>
      </w:r>
      <w:r w:rsidR="006C3619" w:rsidRPr="003317B8">
        <w:rPr>
          <w:rFonts w:ascii="Times New Roman" w:hAnsi="Times New Roman" w:cs="Times New Roman"/>
          <w:bCs/>
          <w:color w:val="auto"/>
        </w:rPr>
        <w:t>.</w:t>
      </w:r>
    </w:p>
    <w:p w14:paraId="6486CEE7" w14:textId="77777777" w:rsidR="003317B8" w:rsidRPr="003317B8" w:rsidRDefault="003317B8" w:rsidP="003317B8"/>
    <w:p w14:paraId="22BC50FB" w14:textId="77777777" w:rsidR="006C3619" w:rsidRDefault="006C3619" w:rsidP="003317B8">
      <w:pPr>
        <w:ind w:left="426"/>
      </w:pPr>
      <w:r>
        <w:rPr>
          <w:noProof/>
          <w:lang w:eastAsia="lv-LV"/>
        </w:rPr>
        <w:drawing>
          <wp:inline distT="0" distB="0" distL="0" distR="0" wp14:anchorId="78F14899" wp14:editId="5BBC4896">
            <wp:extent cx="6105525" cy="96062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44799" cy="966806"/>
                    </a:xfrm>
                    <a:prstGeom prst="rect">
                      <a:avLst/>
                    </a:prstGeom>
                    <a:noFill/>
                    <a:ln>
                      <a:noFill/>
                    </a:ln>
                  </pic:spPr>
                </pic:pic>
              </a:graphicData>
            </a:graphic>
          </wp:inline>
        </w:drawing>
      </w:r>
    </w:p>
    <w:p w14:paraId="2D7B7797" w14:textId="77777777" w:rsidR="006C3619" w:rsidRDefault="006C3619" w:rsidP="006C3619"/>
    <w:p w14:paraId="74A79D7D" w14:textId="77777777" w:rsidR="006C3619" w:rsidRDefault="006C3619" w:rsidP="003317B8">
      <w:pPr>
        <w:ind w:left="1985"/>
        <w:rPr>
          <w:sz w:val="24"/>
        </w:rPr>
      </w:pPr>
      <w:r w:rsidRPr="003317B8">
        <w:rPr>
          <w:sz w:val="24"/>
        </w:rPr>
        <w:t xml:space="preserve">Tiek attēlots sistēmas brīdinājums. Lai apstiprinātu dokumenta atvasinājumu, </w:t>
      </w:r>
      <w:r w:rsidR="00D15711">
        <w:rPr>
          <w:sz w:val="24"/>
        </w:rPr>
        <w:t>jāizvēlas darbība</w:t>
      </w:r>
      <w:r w:rsidRPr="003317B8">
        <w:rPr>
          <w:sz w:val="24"/>
        </w:rPr>
        <w:t xml:space="preserve"> “Turpināt”.</w:t>
      </w:r>
    </w:p>
    <w:p w14:paraId="5D51C91B" w14:textId="77777777" w:rsidR="003317B8" w:rsidRPr="003317B8" w:rsidRDefault="003317B8" w:rsidP="003317B8">
      <w:pPr>
        <w:ind w:left="1985"/>
        <w:rPr>
          <w:sz w:val="24"/>
        </w:rPr>
      </w:pPr>
    </w:p>
    <w:p w14:paraId="259D0506" w14:textId="77777777" w:rsidR="006C3619" w:rsidRDefault="006C3619" w:rsidP="003317B8">
      <w:pPr>
        <w:ind w:left="426"/>
      </w:pPr>
      <w:r>
        <w:rPr>
          <w:noProof/>
          <w:lang w:eastAsia="lv-LV"/>
        </w:rPr>
        <w:drawing>
          <wp:inline distT="0" distB="0" distL="0" distR="0" wp14:anchorId="19D4CACE" wp14:editId="21405C71">
            <wp:extent cx="6105525" cy="152407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2716" cy="1528363"/>
                    </a:xfrm>
                    <a:prstGeom prst="rect">
                      <a:avLst/>
                    </a:prstGeom>
                    <a:noFill/>
                    <a:ln>
                      <a:noFill/>
                    </a:ln>
                  </pic:spPr>
                </pic:pic>
              </a:graphicData>
            </a:graphic>
          </wp:inline>
        </w:drawing>
      </w:r>
    </w:p>
    <w:p w14:paraId="13D68675" w14:textId="77777777" w:rsidR="006C3619" w:rsidRDefault="006C3619" w:rsidP="006C3619"/>
    <w:p w14:paraId="27F0F0BA" w14:textId="77777777" w:rsidR="006C3619" w:rsidRDefault="003317B8" w:rsidP="003317B8">
      <w:pPr>
        <w:pStyle w:val="Heading3"/>
        <w:numPr>
          <w:ilvl w:val="2"/>
          <w:numId w:val="7"/>
        </w:numPr>
        <w:tabs>
          <w:tab w:val="left" w:pos="1985"/>
        </w:tabs>
        <w:ind w:left="1985" w:hanging="709"/>
        <w:jc w:val="both"/>
        <w:rPr>
          <w:rFonts w:ascii="Times New Roman" w:hAnsi="Times New Roman" w:cs="Times New Roman"/>
          <w:bCs/>
          <w:color w:val="auto"/>
        </w:rPr>
      </w:pPr>
      <w:r w:rsidRPr="000B2EB1">
        <w:rPr>
          <w:rFonts w:ascii="Times New Roman" w:hAnsi="Times New Roman" w:cs="Times New Roman"/>
          <w:bCs/>
          <w:color w:val="auto"/>
        </w:rPr>
        <w:t>Atvēršanas protokola atvasinājumu ir iespējams apliecināt</w:t>
      </w:r>
      <w:r w:rsidRPr="008C5C17">
        <w:rPr>
          <w:rFonts w:ascii="Times New Roman" w:hAnsi="Times New Roman" w:cs="Times New Roman"/>
          <w:bCs/>
          <w:color w:val="auto"/>
        </w:rPr>
        <w:t>, izmantojot E-parakstu</w:t>
      </w:r>
      <w:r w:rsidR="006C3619" w:rsidRPr="003317B8">
        <w:rPr>
          <w:rFonts w:ascii="Times New Roman" w:hAnsi="Times New Roman" w:cs="Times New Roman"/>
          <w:bCs/>
          <w:color w:val="auto"/>
        </w:rPr>
        <w:t>.</w:t>
      </w:r>
    </w:p>
    <w:p w14:paraId="614FC837" w14:textId="77777777" w:rsidR="003317B8" w:rsidRPr="003317B8" w:rsidRDefault="003317B8" w:rsidP="003317B8"/>
    <w:p w14:paraId="4CC0CC1B" w14:textId="77777777" w:rsidR="006C3619" w:rsidRDefault="006C3619" w:rsidP="003317B8">
      <w:pPr>
        <w:ind w:left="426"/>
      </w:pPr>
      <w:r>
        <w:rPr>
          <w:noProof/>
          <w:lang w:eastAsia="lv-LV"/>
        </w:rPr>
        <w:drawing>
          <wp:inline distT="0" distB="0" distL="0" distR="0" wp14:anchorId="09490D2D" wp14:editId="2C828C50">
            <wp:extent cx="6105525" cy="96062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57002" cy="968726"/>
                    </a:xfrm>
                    <a:prstGeom prst="rect">
                      <a:avLst/>
                    </a:prstGeom>
                    <a:noFill/>
                    <a:ln>
                      <a:noFill/>
                    </a:ln>
                  </pic:spPr>
                </pic:pic>
              </a:graphicData>
            </a:graphic>
          </wp:inline>
        </w:drawing>
      </w:r>
    </w:p>
    <w:p w14:paraId="1B6317C1" w14:textId="77777777" w:rsidR="006C3619" w:rsidRDefault="006C3619" w:rsidP="006C3619"/>
    <w:p w14:paraId="439308D3" w14:textId="77777777" w:rsidR="006C3619" w:rsidRPr="003317B8" w:rsidRDefault="006C3619" w:rsidP="003317B8">
      <w:pPr>
        <w:ind w:left="1985"/>
        <w:rPr>
          <w:sz w:val="24"/>
        </w:rPr>
      </w:pPr>
      <w:r w:rsidRPr="003317B8">
        <w:rPr>
          <w:sz w:val="24"/>
        </w:rPr>
        <w:t xml:space="preserve">Tiek attēlots sistēmas brīdinājums. Lai apstiprinātu dokumenta atvasinājumu, </w:t>
      </w:r>
      <w:r w:rsidR="00D15711">
        <w:rPr>
          <w:sz w:val="24"/>
        </w:rPr>
        <w:t>jāizvēlas darbība</w:t>
      </w:r>
      <w:r w:rsidRPr="003317B8">
        <w:rPr>
          <w:sz w:val="24"/>
        </w:rPr>
        <w:t xml:space="preserve"> “Turpināt”.</w:t>
      </w:r>
    </w:p>
    <w:p w14:paraId="7AC66BF4" w14:textId="77777777" w:rsidR="006C3619" w:rsidRDefault="006C3619" w:rsidP="003317B8">
      <w:pPr>
        <w:ind w:left="426"/>
      </w:pPr>
      <w:r>
        <w:rPr>
          <w:noProof/>
          <w:lang w:eastAsia="lv-LV"/>
        </w:rPr>
        <w:drawing>
          <wp:inline distT="0" distB="0" distL="0" distR="0" wp14:anchorId="4215F9E2" wp14:editId="14CCE144">
            <wp:extent cx="6086475" cy="1519317"/>
            <wp:effectExtent l="0" t="0" r="0"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06911" cy="1524418"/>
                    </a:xfrm>
                    <a:prstGeom prst="rect">
                      <a:avLst/>
                    </a:prstGeom>
                    <a:noFill/>
                    <a:ln>
                      <a:noFill/>
                    </a:ln>
                  </pic:spPr>
                </pic:pic>
              </a:graphicData>
            </a:graphic>
          </wp:inline>
        </w:drawing>
      </w:r>
    </w:p>
    <w:p w14:paraId="29285FA9" w14:textId="77777777" w:rsidR="006C3619" w:rsidRDefault="006C3619" w:rsidP="006C3619"/>
    <w:p w14:paraId="0CEA9F27" w14:textId="77777777" w:rsidR="00DE4F87" w:rsidRDefault="00DE4F87" w:rsidP="003317B8">
      <w:pPr>
        <w:pStyle w:val="Heading3"/>
        <w:numPr>
          <w:ilvl w:val="2"/>
          <w:numId w:val="7"/>
        </w:numPr>
        <w:tabs>
          <w:tab w:val="left" w:pos="1985"/>
        </w:tabs>
        <w:ind w:left="1985" w:hanging="709"/>
        <w:jc w:val="both"/>
        <w:rPr>
          <w:rFonts w:ascii="Times New Roman" w:hAnsi="Times New Roman" w:cs="Times New Roman"/>
          <w:bCs/>
          <w:color w:val="auto"/>
        </w:rPr>
      </w:pPr>
      <w:r w:rsidRPr="003317B8">
        <w:rPr>
          <w:rFonts w:ascii="Times New Roman" w:hAnsi="Times New Roman" w:cs="Times New Roman"/>
          <w:bCs/>
          <w:color w:val="auto"/>
        </w:rPr>
        <w:t xml:space="preserve">Lai veiktu atvasinājuma apliecināšanu ar e-parakstu, ir nepieciešama </w:t>
      </w:r>
      <w:proofErr w:type="spellStart"/>
      <w:r w:rsidRPr="003317B8">
        <w:rPr>
          <w:rFonts w:ascii="Times New Roman" w:hAnsi="Times New Roman" w:cs="Times New Roman"/>
          <w:bCs/>
          <w:color w:val="auto"/>
        </w:rPr>
        <w:t>eID</w:t>
      </w:r>
      <w:proofErr w:type="spellEnd"/>
      <w:r w:rsidRPr="003317B8">
        <w:rPr>
          <w:rFonts w:ascii="Times New Roman" w:hAnsi="Times New Roman" w:cs="Times New Roman"/>
          <w:bCs/>
          <w:color w:val="auto"/>
        </w:rPr>
        <w:t xml:space="preserve"> karte. Pēc apliecinājuma uzsākšanas 10 minūšu laikā ir jāveic dokumenta parakstīšana .</w:t>
      </w:r>
    </w:p>
    <w:p w14:paraId="1FE85CF5" w14:textId="77777777" w:rsidR="003317B8" w:rsidRPr="003317B8" w:rsidRDefault="003317B8" w:rsidP="003317B8"/>
    <w:p w14:paraId="3042E8EA" w14:textId="77777777" w:rsidR="00DE4F87" w:rsidRPr="001A5540" w:rsidRDefault="00DE4F87" w:rsidP="003317B8">
      <w:pPr>
        <w:ind w:left="426"/>
        <w:rPr>
          <w:color w:val="FF0000"/>
        </w:rPr>
      </w:pPr>
      <w:r>
        <w:rPr>
          <w:noProof/>
          <w:color w:val="FF0000"/>
          <w:lang w:eastAsia="lv-LV"/>
        </w:rPr>
        <w:drawing>
          <wp:inline distT="0" distB="0" distL="0" distR="0" wp14:anchorId="4B9A200B" wp14:editId="184D2F20">
            <wp:extent cx="6086475" cy="3047841"/>
            <wp:effectExtent l="0" t="0" r="0"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4854" cy="3052037"/>
                    </a:xfrm>
                    <a:prstGeom prst="rect">
                      <a:avLst/>
                    </a:prstGeom>
                    <a:noFill/>
                    <a:ln>
                      <a:noFill/>
                    </a:ln>
                  </pic:spPr>
                </pic:pic>
              </a:graphicData>
            </a:graphic>
          </wp:inline>
        </w:drawing>
      </w:r>
    </w:p>
    <w:p w14:paraId="11EE1E8B" w14:textId="77777777" w:rsidR="00DE4F87" w:rsidRDefault="00DE4F87" w:rsidP="00DE4F87"/>
    <w:p w14:paraId="7716838C" w14:textId="77777777" w:rsidR="00DE4F87" w:rsidRPr="003317B8" w:rsidRDefault="003317B8" w:rsidP="003317B8">
      <w:pPr>
        <w:pStyle w:val="Heading3"/>
        <w:numPr>
          <w:ilvl w:val="2"/>
          <w:numId w:val="7"/>
        </w:numPr>
        <w:tabs>
          <w:tab w:val="left" w:pos="1985"/>
        </w:tabs>
        <w:ind w:left="1985" w:hanging="709"/>
        <w:jc w:val="both"/>
        <w:rPr>
          <w:rFonts w:ascii="Times New Roman" w:hAnsi="Times New Roman" w:cs="Times New Roman"/>
          <w:bCs/>
          <w:color w:val="auto"/>
        </w:rPr>
      </w:pPr>
      <w:r w:rsidRPr="003317B8">
        <w:rPr>
          <w:rFonts w:ascii="Times New Roman" w:hAnsi="Times New Roman" w:cs="Times New Roman"/>
          <w:bCs/>
          <w:color w:val="auto"/>
        </w:rPr>
        <w:t>Iespējams apskatīt un lejupielādēt dokumenta atvasinājuma apliecinājuma datni, izvēloties simbolu “Atvērt ierakstu” (zīmuļa piktogramma).</w:t>
      </w:r>
    </w:p>
    <w:p w14:paraId="35C195E2" w14:textId="77777777" w:rsidR="003317B8" w:rsidRDefault="003317B8" w:rsidP="003317B8"/>
    <w:p w14:paraId="5E9FDB09" w14:textId="77777777" w:rsidR="00DE4F87" w:rsidRDefault="00DE4F87" w:rsidP="003317B8">
      <w:pPr>
        <w:ind w:left="426"/>
      </w:pPr>
      <w:r>
        <w:rPr>
          <w:noProof/>
          <w:lang w:eastAsia="lv-LV"/>
        </w:rPr>
        <w:drawing>
          <wp:inline distT="0" distB="0" distL="0" distR="0" wp14:anchorId="1D8EF3AA" wp14:editId="2FEF34AB">
            <wp:extent cx="6086475" cy="1381197"/>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09602" cy="1386445"/>
                    </a:xfrm>
                    <a:prstGeom prst="rect">
                      <a:avLst/>
                    </a:prstGeom>
                    <a:noFill/>
                    <a:ln>
                      <a:noFill/>
                    </a:ln>
                  </pic:spPr>
                </pic:pic>
              </a:graphicData>
            </a:graphic>
          </wp:inline>
        </w:drawing>
      </w:r>
    </w:p>
    <w:p w14:paraId="35A2E39A" w14:textId="77777777" w:rsidR="003317B8" w:rsidRDefault="003317B8" w:rsidP="003317B8">
      <w:pPr>
        <w:ind w:left="1985"/>
        <w:rPr>
          <w:sz w:val="24"/>
        </w:rPr>
      </w:pPr>
    </w:p>
    <w:p w14:paraId="45026409" w14:textId="77777777" w:rsidR="003317B8" w:rsidRPr="008C5C17" w:rsidRDefault="003317B8" w:rsidP="003317B8">
      <w:pPr>
        <w:ind w:left="1985"/>
        <w:rPr>
          <w:sz w:val="24"/>
        </w:rPr>
      </w:pPr>
      <w:r w:rsidRPr="008C5C17">
        <w:rPr>
          <w:sz w:val="24"/>
        </w:rPr>
        <w:t>Lejupielādēt dokumenta atvasinājuma apliecinājuma datni ir iespējams, logā “Dokumenta uzturēšana” izvēloties simbolu “Lejupielādēt datni/-es”.</w:t>
      </w:r>
    </w:p>
    <w:p w14:paraId="07C485FD" w14:textId="77777777" w:rsidR="00DE4F87" w:rsidRDefault="006F5D5B" w:rsidP="003317B8">
      <w:pPr>
        <w:ind w:left="426"/>
      </w:pPr>
      <w:r>
        <w:rPr>
          <w:noProof/>
          <w:lang w:eastAsia="lv-LV"/>
        </w:rPr>
        <w:drawing>
          <wp:inline distT="0" distB="0" distL="0" distR="0" wp14:anchorId="30A7580E" wp14:editId="14CF4304">
            <wp:extent cx="6105525" cy="1995149"/>
            <wp:effectExtent l="0" t="0" r="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9873" cy="1999837"/>
                    </a:xfrm>
                    <a:prstGeom prst="rect">
                      <a:avLst/>
                    </a:prstGeom>
                    <a:noFill/>
                    <a:ln>
                      <a:noFill/>
                    </a:ln>
                  </pic:spPr>
                </pic:pic>
              </a:graphicData>
            </a:graphic>
          </wp:inline>
        </w:drawing>
      </w:r>
    </w:p>
    <w:p w14:paraId="1954F0C9" w14:textId="77777777" w:rsidR="00DE4F87" w:rsidRDefault="00DE4F87" w:rsidP="00DE4F87"/>
    <w:p w14:paraId="6AA6197F" w14:textId="77777777" w:rsidR="00DE4F87" w:rsidRDefault="00DE4F87" w:rsidP="003317B8">
      <w:pPr>
        <w:pStyle w:val="Heading3"/>
        <w:numPr>
          <w:ilvl w:val="2"/>
          <w:numId w:val="7"/>
        </w:numPr>
        <w:tabs>
          <w:tab w:val="left" w:pos="1985"/>
        </w:tabs>
        <w:ind w:left="1985" w:hanging="709"/>
        <w:jc w:val="both"/>
        <w:rPr>
          <w:rFonts w:ascii="Times New Roman" w:hAnsi="Times New Roman" w:cs="Times New Roman"/>
          <w:bCs/>
          <w:color w:val="auto"/>
        </w:rPr>
      </w:pPr>
      <w:r w:rsidRPr="003317B8">
        <w:rPr>
          <w:rFonts w:ascii="Times New Roman" w:hAnsi="Times New Roman" w:cs="Times New Roman"/>
          <w:bCs/>
          <w:color w:val="auto"/>
        </w:rPr>
        <w:t xml:space="preserve">Lai varētu veikt protokola labošanu vai izmainīt atvasinājuma apliecināšanas veidu, ir nepieciešams </w:t>
      </w:r>
      <w:r w:rsidR="00D15711">
        <w:rPr>
          <w:rFonts w:ascii="Times New Roman" w:hAnsi="Times New Roman" w:cs="Times New Roman"/>
          <w:bCs/>
          <w:color w:val="auto"/>
        </w:rPr>
        <w:t>izvēlēties darbību</w:t>
      </w:r>
      <w:r w:rsidRPr="003317B8">
        <w:rPr>
          <w:rFonts w:ascii="Times New Roman" w:hAnsi="Times New Roman" w:cs="Times New Roman"/>
          <w:bCs/>
          <w:color w:val="auto"/>
        </w:rPr>
        <w:t xml:space="preserve"> “Atsaukt parakstīšanu”.</w:t>
      </w:r>
    </w:p>
    <w:p w14:paraId="012D0C1C" w14:textId="77777777" w:rsidR="003317B8" w:rsidRPr="003317B8" w:rsidRDefault="003317B8" w:rsidP="003317B8"/>
    <w:p w14:paraId="38364206" w14:textId="77777777" w:rsidR="00DE4F87" w:rsidRDefault="00DE4F87" w:rsidP="003317B8">
      <w:pPr>
        <w:ind w:left="426"/>
      </w:pPr>
      <w:r>
        <w:rPr>
          <w:noProof/>
          <w:lang w:eastAsia="lv-LV"/>
        </w:rPr>
        <w:drawing>
          <wp:inline distT="0" distB="0" distL="0" distR="0" wp14:anchorId="0A62CBC3" wp14:editId="5121D9BC">
            <wp:extent cx="6105525" cy="1422467"/>
            <wp:effectExtent l="0" t="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3848" cy="1424406"/>
                    </a:xfrm>
                    <a:prstGeom prst="rect">
                      <a:avLst/>
                    </a:prstGeom>
                    <a:noFill/>
                    <a:ln>
                      <a:noFill/>
                    </a:ln>
                  </pic:spPr>
                </pic:pic>
              </a:graphicData>
            </a:graphic>
          </wp:inline>
        </w:drawing>
      </w:r>
    </w:p>
    <w:p w14:paraId="148FAE56" w14:textId="77777777" w:rsidR="00DE4F87" w:rsidRDefault="00DE4F87" w:rsidP="00DE4F87"/>
    <w:p w14:paraId="671FC320" w14:textId="77777777" w:rsidR="00DE4F87" w:rsidRPr="00D52261" w:rsidRDefault="00DE4F87" w:rsidP="003317B8">
      <w:pPr>
        <w:pStyle w:val="Heading3"/>
        <w:numPr>
          <w:ilvl w:val="2"/>
          <w:numId w:val="7"/>
        </w:numPr>
        <w:tabs>
          <w:tab w:val="left" w:pos="1985"/>
        </w:tabs>
        <w:ind w:left="1985" w:hanging="709"/>
        <w:jc w:val="both"/>
        <w:rPr>
          <w:rFonts w:ascii="Times New Roman" w:hAnsi="Times New Roman" w:cs="Times New Roman"/>
          <w:bCs/>
          <w:color w:val="auto"/>
        </w:rPr>
      </w:pPr>
      <w:r w:rsidRPr="003317B8">
        <w:rPr>
          <w:rFonts w:ascii="Times New Roman" w:hAnsi="Times New Roman" w:cs="Times New Roman"/>
          <w:bCs/>
          <w:color w:val="auto"/>
        </w:rPr>
        <w:t xml:space="preserve">Pēc atvasinājuma apliecināšanas ir iespējams publicēt dokumenta atvasinājumu, </w:t>
      </w:r>
      <w:r w:rsidR="00D15711">
        <w:rPr>
          <w:rFonts w:ascii="Times New Roman" w:hAnsi="Times New Roman" w:cs="Times New Roman"/>
          <w:bCs/>
          <w:color w:val="auto"/>
        </w:rPr>
        <w:t>izvēloties darbību</w:t>
      </w:r>
      <w:r w:rsidRPr="003317B8">
        <w:rPr>
          <w:rFonts w:ascii="Times New Roman" w:hAnsi="Times New Roman" w:cs="Times New Roman"/>
          <w:bCs/>
          <w:color w:val="auto"/>
        </w:rPr>
        <w:t xml:space="preserve"> “</w:t>
      </w:r>
      <w:r w:rsidRPr="00D52261">
        <w:rPr>
          <w:rFonts w:ascii="Times New Roman" w:hAnsi="Times New Roman" w:cs="Times New Roman"/>
          <w:bCs/>
          <w:color w:val="auto"/>
        </w:rPr>
        <w:t>Publicēt”. Pēc protokola publicēšanas, veikt atkārtotu atvēršanas protokola ģenerēšanu vairs nebūs iespējams.</w:t>
      </w:r>
    </w:p>
    <w:p w14:paraId="488D9112" w14:textId="77777777" w:rsidR="00DE4F87" w:rsidRDefault="00DE4F87" w:rsidP="00DE4F87"/>
    <w:p w14:paraId="7A032F56" w14:textId="77777777" w:rsidR="00DE4F87" w:rsidRDefault="00DE4F87" w:rsidP="00883F9C">
      <w:pPr>
        <w:ind w:left="426"/>
      </w:pPr>
      <w:r>
        <w:rPr>
          <w:noProof/>
          <w:lang w:eastAsia="lv-LV"/>
        </w:rPr>
        <w:drawing>
          <wp:inline distT="0" distB="0" distL="0" distR="0" wp14:anchorId="3FC908B8" wp14:editId="6C937A27">
            <wp:extent cx="6105525" cy="1385520"/>
            <wp:effectExtent l="0" t="0" r="0" b="571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42274" cy="1393860"/>
                    </a:xfrm>
                    <a:prstGeom prst="rect">
                      <a:avLst/>
                    </a:prstGeom>
                    <a:noFill/>
                    <a:ln>
                      <a:noFill/>
                    </a:ln>
                  </pic:spPr>
                </pic:pic>
              </a:graphicData>
            </a:graphic>
          </wp:inline>
        </w:drawing>
      </w:r>
    </w:p>
    <w:p w14:paraId="673BE13D" w14:textId="77777777" w:rsidR="00DE4F87" w:rsidRDefault="00DE4F87" w:rsidP="00DE4F87"/>
    <w:p w14:paraId="7F3CC9AE" w14:textId="77777777" w:rsidR="003317B8" w:rsidRPr="003317B8" w:rsidRDefault="00733956" w:rsidP="003317B8">
      <w:pPr>
        <w:pStyle w:val="Heading3"/>
        <w:numPr>
          <w:ilvl w:val="1"/>
          <w:numId w:val="7"/>
        </w:numPr>
        <w:tabs>
          <w:tab w:val="left" w:pos="1276"/>
        </w:tabs>
        <w:ind w:left="1276" w:hanging="425"/>
        <w:jc w:val="both"/>
      </w:pPr>
      <w:r w:rsidRPr="003317B8">
        <w:rPr>
          <w:rFonts w:ascii="Times New Roman" w:hAnsi="Times New Roman" w:cs="Times New Roman"/>
          <w:color w:val="auto"/>
        </w:rPr>
        <w:t>Dokuments tiks parakstīts sistēmā</w:t>
      </w:r>
      <w:r w:rsidR="003317B8" w:rsidRPr="003317B8">
        <w:rPr>
          <w:rFonts w:ascii="Times New Roman" w:hAnsi="Times New Roman" w:cs="Times New Roman"/>
          <w:color w:val="auto"/>
        </w:rPr>
        <w:t xml:space="preserve"> ar elektronisku parakstu</w:t>
      </w:r>
      <w:r w:rsidRPr="003317B8">
        <w:rPr>
          <w:rFonts w:ascii="Times New Roman" w:hAnsi="Times New Roman" w:cs="Times New Roman"/>
          <w:color w:val="auto"/>
        </w:rPr>
        <w:t xml:space="preserve">. Lai veiktu protokola parakstīšanu, ir nepieciešama </w:t>
      </w:r>
      <w:proofErr w:type="spellStart"/>
      <w:r w:rsidRPr="003317B8">
        <w:rPr>
          <w:rFonts w:ascii="Times New Roman" w:hAnsi="Times New Roman" w:cs="Times New Roman"/>
          <w:color w:val="auto"/>
        </w:rPr>
        <w:t>eID</w:t>
      </w:r>
      <w:proofErr w:type="spellEnd"/>
      <w:r w:rsidRPr="003317B8">
        <w:rPr>
          <w:rFonts w:ascii="Times New Roman" w:hAnsi="Times New Roman" w:cs="Times New Roman"/>
          <w:color w:val="auto"/>
        </w:rPr>
        <w:t xml:space="preserve"> karte.</w:t>
      </w:r>
      <w:r w:rsidR="003317B8">
        <w:rPr>
          <w:rFonts w:ascii="Times New Roman" w:hAnsi="Times New Roman" w:cs="Times New Roman"/>
          <w:color w:val="auto"/>
        </w:rPr>
        <w:t xml:space="preserve"> </w:t>
      </w:r>
    </w:p>
    <w:p w14:paraId="5A122753" w14:textId="77777777" w:rsidR="00733956" w:rsidRPr="003317B8" w:rsidRDefault="00733956" w:rsidP="003317B8">
      <w:pPr>
        <w:ind w:left="1276"/>
        <w:rPr>
          <w:sz w:val="24"/>
        </w:rPr>
      </w:pPr>
      <w:r w:rsidRPr="003317B8">
        <w:rPr>
          <w:sz w:val="24"/>
        </w:rPr>
        <w:t xml:space="preserve">Kā juridiskā statusa piešķiršanas veidu izvēlas “Dokuments tiks parakstīts sistēmā ar elektronisko parakstu”. </w:t>
      </w:r>
    </w:p>
    <w:p w14:paraId="057B7299" w14:textId="77777777" w:rsidR="003317B8" w:rsidRPr="003317B8" w:rsidRDefault="003317B8" w:rsidP="003317B8"/>
    <w:p w14:paraId="6BE80A15" w14:textId="77777777" w:rsidR="00733956" w:rsidRDefault="00E64497" w:rsidP="003317B8">
      <w:pPr>
        <w:ind w:left="426"/>
      </w:pPr>
      <w:r>
        <w:rPr>
          <w:noProof/>
          <w:lang w:eastAsia="lv-LV"/>
        </w:rPr>
        <w:drawing>
          <wp:inline distT="0" distB="0" distL="0" distR="0" wp14:anchorId="6DF16E06" wp14:editId="349BF950">
            <wp:extent cx="6115050" cy="192425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316" cy="1925909"/>
                    </a:xfrm>
                    <a:prstGeom prst="rect">
                      <a:avLst/>
                    </a:prstGeom>
                    <a:noFill/>
                    <a:ln>
                      <a:noFill/>
                    </a:ln>
                  </pic:spPr>
                </pic:pic>
              </a:graphicData>
            </a:graphic>
          </wp:inline>
        </w:drawing>
      </w:r>
    </w:p>
    <w:p w14:paraId="3FD7B1CD" w14:textId="77777777" w:rsidR="00DE4F87" w:rsidRDefault="00DE4F87" w:rsidP="006C2B25"/>
    <w:p w14:paraId="50CCEE26" w14:textId="77777777" w:rsidR="00B0335D" w:rsidRDefault="00590D2B" w:rsidP="00883F9C">
      <w:pPr>
        <w:pStyle w:val="Heading3"/>
        <w:numPr>
          <w:ilvl w:val="2"/>
          <w:numId w:val="7"/>
        </w:numPr>
        <w:tabs>
          <w:tab w:val="left" w:pos="1985"/>
        </w:tabs>
        <w:ind w:left="1985" w:hanging="709"/>
        <w:jc w:val="both"/>
        <w:rPr>
          <w:rFonts w:ascii="Times New Roman" w:hAnsi="Times New Roman" w:cs="Times New Roman"/>
          <w:bCs/>
          <w:color w:val="auto"/>
        </w:rPr>
      </w:pPr>
      <w:r w:rsidRPr="00883F9C">
        <w:rPr>
          <w:rFonts w:ascii="Times New Roman" w:hAnsi="Times New Roman" w:cs="Times New Roman"/>
          <w:bCs/>
          <w:color w:val="auto"/>
        </w:rPr>
        <w:t xml:space="preserve">Pēc parakstīšanas veida </w:t>
      </w:r>
      <w:r w:rsidR="00B61965" w:rsidRPr="00883F9C">
        <w:rPr>
          <w:rFonts w:ascii="Times New Roman" w:hAnsi="Times New Roman" w:cs="Times New Roman"/>
          <w:bCs/>
          <w:color w:val="auto"/>
        </w:rPr>
        <w:t xml:space="preserve">norādīšanas uzsāk protokola parakstīšanu, </w:t>
      </w:r>
      <w:r w:rsidR="00D15711">
        <w:rPr>
          <w:rFonts w:ascii="Times New Roman" w:hAnsi="Times New Roman" w:cs="Times New Roman"/>
          <w:bCs/>
          <w:color w:val="auto"/>
        </w:rPr>
        <w:t>izvēloties darbību</w:t>
      </w:r>
      <w:r w:rsidR="00B61965" w:rsidRPr="00883F9C">
        <w:rPr>
          <w:rFonts w:ascii="Times New Roman" w:hAnsi="Times New Roman" w:cs="Times New Roman"/>
          <w:bCs/>
          <w:color w:val="auto"/>
        </w:rPr>
        <w:t xml:space="preserve"> “Uzsākt protokola parakstīšanu”.</w:t>
      </w:r>
    </w:p>
    <w:p w14:paraId="60D8F820" w14:textId="77777777" w:rsidR="00883F9C" w:rsidRPr="00883F9C" w:rsidRDefault="00883F9C" w:rsidP="00883F9C"/>
    <w:p w14:paraId="7EB3D909" w14:textId="77777777" w:rsidR="00590D2B" w:rsidRDefault="00590D2B" w:rsidP="00883F9C">
      <w:pPr>
        <w:ind w:left="426"/>
      </w:pPr>
      <w:r>
        <w:rPr>
          <w:noProof/>
          <w:lang w:eastAsia="lv-LV"/>
        </w:rPr>
        <w:drawing>
          <wp:inline distT="0" distB="0" distL="0" distR="0" wp14:anchorId="1F820AD6" wp14:editId="0EA51077">
            <wp:extent cx="6115050" cy="10731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61193" cy="1081238"/>
                    </a:xfrm>
                    <a:prstGeom prst="rect">
                      <a:avLst/>
                    </a:prstGeom>
                    <a:noFill/>
                    <a:ln>
                      <a:noFill/>
                    </a:ln>
                  </pic:spPr>
                </pic:pic>
              </a:graphicData>
            </a:graphic>
          </wp:inline>
        </w:drawing>
      </w:r>
    </w:p>
    <w:p w14:paraId="549A204F" w14:textId="77777777" w:rsidR="00883F9C" w:rsidRDefault="00883F9C" w:rsidP="00883F9C">
      <w:pPr>
        <w:ind w:left="426"/>
      </w:pPr>
    </w:p>
    <w:p w14:paraId="37D66239" w14:textId="77777777" w:rsidR="00B32C32" w:rsidRPr="00B32C32" w:rsidRDefault="00596C30" w:rsidP="00B32C32">
      <w:pPr>
        <w:pStyle w:val="Heading3"/>
        <w:numPr>
          <w:ilvl w:val="2"/>
          <w:numId w:val="7"/>
        </w:numPr>
        <w:tabs>
          <w:tab w:val="left" w:pos="1985"/>
        </w:tabs>
        <w:ind w:left="1985" w:hanging="709"/>
        <w:jc w:val="both"/>
        <w:rPr>
          <w:rFonts w:ascii="Times New Roman" w:hAnsi="Times New Roman" w:cs="Times New Roman"/>
          <w:bCs/>
          <w:color w:val="auto"/>
        </w:rPr>
      </w:pPr>
      <w:r w:rsidRPr="00B32C32">
        <w:rPr>
          <w:rFonts w:ascii="Times New Roman" w:hAnsi="Times New Roman" w:cs="Times New Roman"/>
          <w:bCs/>
          <w:color w:val="auto"/>
        </w:rPr>
        <w:t xml:space="preserve">Norāda </w:t>
      </w:r>
      <w:r w:rsidR="00B05D2B" w:rsidRPr="00B32C32">
        <w:rPr>
          <w:rFonts w:ascii="Times New Roman" w:hAnsi="Times New Roman" w:cs="Times New Roman"/>
          <w:bCs/>
          <w:color w:val="auto"/>
        </w:rPr>
        <w:t>personas, kuras parakstīs protokolu. Komisijas locekļi, kuri bija reģistrējušies atvēršanas sanāksmē</w:t>
      </w:r>
      <w:r w:rsidR="003939D6" w:rsidRPr="00B32C32">
        <w:rPr>
          <w:rFonts w:ascii="Times New Roman" w:hAnsi="Times New Roman" w:cs="Times New Roman"/>
          <w:bCs/>
          <w:color w:val="auto"/>
        </w:rPr>
        <w:t>,</w:t>
      </w:r>
      <w:r w:rsidR="00B05D2B" w:rsidRPr="00B32C32">
        <w:rPr>
          <w:rFonts w:ascii="Times New Roman" w:hAnsi="Times New Roman" w:cs="Times New Roman"/>
          <w:bCs/>
          <w:color w:val="auto"/>
        </w:rPr>
        <w:t xml:space="preserve"> tiek attēloti automātiski un nav maināmi. </w:t>
      </w:r>
    </w:p>
    <w:p w14:paraId="3682F149" w14:textId="77777777" w:rsidR="00B61965" w:rsidRDefault="00B05D2B" w:rsidP="00B32C32">
      <w:pPr>
        <w:ind w:left="1985"/>
        <w:rPr>
          <w:sz w:val="24"/>
        </w:rPr>
      </w:pPr>
      <w:r w:rsidRPr="00B32C32">
        <w:rPr>
          <w:sz w:val="24"/>
        </w:rPr>
        <w:t>Nepieciešamības gadījumā var norādīt citus komisijas locekļus</w:t>
      </w:r>
      <w:r w:rsidR="003939D6" w:rsidRPr="00B32C32">
        <w:rPr>
          <w:sz w:val="24"/>
        </w:rPr>
        <w:t>, izvēlnes laukā norādot komisijas locekli.</w:t>
      </w:r>
      <w:r w:rsidRPr="00B32C32">
        <w:rPr>
          <w:sz w:val="24"/>
        </w:rPr>
        <w:t xml:space="preserve"> </w:t>
      </w:r>
      <w:r w:rsidR="00DF0D4D" w:rsidRPr="00B32C32">
        <w:rPr>
          <w:sz w:val="24"/>
        </w:rPr>
        <w:t xml:space="preserve">Norāda laiku, līdz kuram ir jāveic protokola parakstīšana. </w:t>
      </w:r>
      <w:r w:rsidRPr="00B32C32">
        <w:rPr>
          <w:sz w:val="24"/>
        </w:rPr>
        <w:t xml:space="preserve">Lai uzsāktu protokola parakstīšanu, </w:t>
      </w:r>
      <w:r w:rsidR="00D15711">
        <w:rPr>
          <w:sz w:val="24"/>
        </w:rPr>
        <w:t xml:space="preserve">jāizvēlas darbība </w:t>
      </w:r>
      <w:r w:rsidRPr="00B32C32">
        <w:rPr>
          <w:sz w:val="24"/>
        </w:rPr>
        <w:t>“Uzsākt protokola parakstīšanu”.</w:t>
      </w:r>
    </w:p>
    <w:p w14:paraId="586F496C" w14:textId="77777777" w:rsidR="00B32C32" w:rsidRPr="00B32C32" w:rsidRDefault="00B32C32" w:rsidP="00B32C32">
      <w:pPr>
        <w:ind w:left="1985"/>
        <w:rPr>
          <w:sz w:val="24"/>
        </w:rPr>
      </w:pPr>
    </w:p>
    <w:p w14:paraId="40608E26" w14:textId="77777777" w:rsidR="00B05D2B" w:rsidRDefault="003939D6" w:rsidP="00B32C32">
      <w:pPr>
        <w:ind w:left="426"/>
      </w:pPr>
      <w:r>
        <w:rPr>
          <w:noProof/>
          <w:lang w:eastAsia="lv-LV"/>
        </w:rPr>
        <w:drawing>
          <wp:inline distT="0" distB="0" distL="0" distR="0" wp14:anchorId="57E1152C" wp14:editId="55867E67">
            <wp:extent cx="6115050" cy="2914131"/>
            <wp:effectExtent l="0" t="0" r="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4038" cy="2918414"/>
                    </a:xfrm>
                    <a:prstGeom prst="rect">
                      <a:avLst/>
                    </a:prstGeom>
                    <a:noFill/>
                    <a:ln>
                      <a:noFill/>
                    </a:ln>
                  </pic:spPr>
                </pic:pic>
              </a:graphicData>
            </a:graphic>
          </wp:inline>
        </w:drawing>
      </w:r>
    </w:p>
    <w:p w14:paraId="533A2072" w14:textId="77777777" w:rsidR="00B32C32" w:rsidRDefault="00B32C32" w:rsidP="00B32C32">
      <w:pPr>
        <w:ind w:left="426"/>
      </w:pPr>
    </w:p>
    <w:p w14:paraId="77FB8AAE" w14:textId="77777777" w:rsidR="00B05D2B" w:rsidRDefault="00B05D2B" w:rsidP="00B32C32">
      <w:pPr>
        <w:pStyle w:val="Heading3"/>
        <w:numPr>
          <w:ilvl w:val="2"/>
          <w:numId w:val="7"/>
        </w:numPr>
        <w:tabs>
          <w:tab w:val="left" w:pos="1985"/>
        </w:tabs>
        <w:ind w:left="1985" w:hanging="709"/>
        <w:jc w:val="both"/>
        <w:rPr>
          <w:rFonts w:ascii="Times New Roman" w:hAnsi="Times New Roman" w:cs="Times New Roman"/>
          <w:bCs/>
          <w:color w:val="auto"/>
        </w:rPr>
      </w:pPr>
      <w:r w:rsidRPr="00B32C32">
        <w:rPr>
          <w:rFonts w:ascii="Times New Roman" w:hAnsi="Times New Roman" w:cs="Times New Roman"/>
          <w:bCs/>
          <w:color w:val="auto"/>
        </w:rPr>
        <w:t xml:space="preserve">Lai parakstītu piedāvājumu, </w:t>
      </w:r>
      <w:r w:rsidR="00D15711">
        <w:rPr>
          <w:rFonts w:ascii="Times New Roman" w:hAnsi="Times New Roman" w:cs="Times New Roman"/>
          <w:bCs/>
          <w:color w:val="auto"/>
        </w:rPr>
        <w:t>jāizvēlas darbība</w:t>
      </w:r>
      <w:r w:rsidRPr="00B32C32">
        <w:rPr>
          <w:rFonts w:ascii="Times New Roman" w:hAnsi="Times New Roman" w:cs="Times New Roman"/>
          <w:bCs/>
          <w:color w:val="auto"/>
        </w:rPr>
        <w:t xml:space="preserve"> “</w:t>
      </w:r>
      <w:r w:rsidR="00DF0D4D" w:rsidRPr="00B32C32">
        <w:rPr>
          <w:rFonts w:ascii="Times New Roman" w:hAnsi="Times New Roman" w:cs="Times New Roman"/>
          <w:bCs/>
          <w:color w:val="auto"/>
        </w:rPr>
        <w:t>Parakstīt (E-paraksts)”.</w:t>
      </w:r>
    </w:p>
    <w:p w14:paraId="08042A2E" w14:textId="77777777" w:rsidR="00B32C32" w:rsidRPr="00B32C32" w:rsidRDefault="00B32C32" w:rsidP="00B32C32"/>
    <w:p w14:paraId="22D2C8A8" w14:textId="77777777" w:rsidR="00B05D2B" w:rsidRDefault="00B05D2B" w:rsidP="00B32C32">
      <w:pPr>
        <w:ind w:left="426"/>
      </w:pPr>
      <w:r>
        <w:rPr>
          <w:noProof/>
          <w:lang w:eastAsia="lv-LV"/>
        </w:rPr>
        <w:drawing>
          <wp:inline distT="0" distB="0" distL="0" distR="0" wp14:anchorId="2E87346F" wp14:editId="208BF852">
            <wp:extent cx="6086475" cy="101287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01138" cy="1015318"/>
                    </a:xfrm>
                    <a:prstGeom prst="rect">
                      <a:avLst/>
                    </a:prstGeom>
                    <a:noFill/>
                    <a:ln>
                      <a:noFill/>
                    </a:ln>
                  </pic:spPr>
                </pic:pic>
              </a:graphicData>
            </a:graphic>
          </wp:inline>
        </w:drawing>
      </w:r>
    </w:p>
    <w:p w14:paraId="0B689360" w14:textId="77777777" w:rsidR="00DF0D4D" w:rsidRDefault="00DF0D4D" w:rsidP="006C2B25"/>
    <w:p w14:paraId="45EA8225" w14:textId="77777777" w:rsidR="00890938" w:rsidRDefault="00890938" w:rsidP="00B32C32">
      <w:pPr>
        <w:pStyle w:val="Heading3"/>
        <w:numPr>
          <w:ilvl w:val="2"/>
          <w:numId w:val="7"/>
        </w:numPr>
        <w:tabs>
          <w:tab w:val="left" w:pos="1985"/>
        </w:tabs>
        <w:ind w:left="1985" w:hanging="709"/>
        <w:jc w:val="both"/>
        <w:rPr>
          <w:rFonts w:ascii="Times New Roman" w:hAnsi="Times New Roman" w:cs="Times New Roman"/>
          <w:bCs/>
          <w:color w:val="auto"/>
        </w:rPr>
      </w:pPr>
      <w:r w:rsidRPr="00B32C32">
        <w:rPr>
          <w:rFonts w:ascii="Times New Roman" w:hAnsi="Times New Roman" w:cs="Times New Roman"/>
          <w:bCs/>
          <w:color w:val="auto"/>
        </w:rPr>
        <w:t>Pēc darbības uzsākšanas 10 minūšu laikā ir jāveic dokumenta parakstīšana.</w:t>
      </w:r>
    </w:p>
    <w:p w14:paraId="508FAF17" w14:textId="77777777" w:rsidR="00B32C32" w:rsidRPr="00B32C32" w:rsidRDefault="00B32C32" w:rsidP="00B32C32"/>
    <w:p w14:paraId="333CE38B" w14:textId="77777777" w:rsidR="00890938" w:rsidRDefault="00890938" w:rsidP="00B32C32">
      <w:pPr>
        <w:ind w:left="426"/>
      </w:pPr>
      <w:r>
        <w:rPr>
          <w:noProof/>
          <w:lang w:eastAsia="lv-LV"/>
        </w:rPr>
        <w:drawing>
          <wp:inline distT="0" distB="0" distL="0" distR="0" wp14:anchorId="77F41D00" wp14:editId="502F6671">
            <wp:extent cx="6086475" cy="3047841"/>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5982" cy="3052602"/>
                    </a:xfrm>
                    <a:prstGeom prst="rect">
                      <a:avLst/>
                    </a:prstGeom>
                    <a:noFill/>
                    <a:ln>
                      <a:noFill/>
                    </a:ln>
                  </pic:spPr>
                </pic:pic>
              </a:graphicData>
            </a:graphic>
          </wp:inline>
        </w:drawing>
      </w:r>
    </w:p>
    <w:p w14:paraId="41F20B56" w14:textId="77777777" w:rsidR="00B32C32" w:rsidRDefault="00B32C32" w:rsidP="00B32C32">
      <w:pPr>
        <w:ind w:left="1985"/>
        <w:rPr>
          <w:sz w:val="24"/>
        </w:rPr>
      </w:pPr>
    </w:p>
    <w:p w14:paraId="7DA9B2C9" w14:textId="77777777" w:rsidR="00890938" w:rsidRDefault="00890938" w:rsidP="00B32C32">
      <w:pPr>
        <w:ind w:left="1985"/>
        <w:rPr>
          <w:sz w:val="24"/>
        </w:rPr>
      </w:pPr>
      <w:r w:rsidRPr="00B32C32">
        <w:rPr>
          <w:sz w:val="24"/>
        </w:rPr>
        <w:t>Dokumentu vienlaicīgi var parakstīt tikai viens lietotājs. Ja vienlaicīgi dokumenta parakstīšanu veic vairāki lietotāji, tiek attēlots sistēmas paziņojums.</w:t>
      </w:r>
    </w:p>
    <w:p w14:paraId="723CD356" w14:textId="77777777" w:rsidR="00B32C32" w:rsidRPr="00B32C32" w:rsidRDefault="00B32C32" w:rsidP="00B32C32">
      <w:pPr>
        <w:ind w:left="1985"/>
        <w:rPr>
          <w:sz w:val="24"/>
        </w:rPr>
      </w:pPr>
    </w:p>
    <w:p w14:paraId="22847012" w14:textId="77777777" w:rsidR="00890938" w:rsidRDefault="00890938" w:rsidP="00B32C32">
      <w:pPr>
        <w:ind w:left="426"/>
      </w:pPr>
      <w:r>
        <w:rPr>
          <w:noProof/>
          <w:lang w:eastAsia="lv-LV"/>
        </w:rPr>
        <w:drawing>
          <wp:inline distT="0" distB="0" distL="0" distR="0" wp14:anchorId="65BF3A35" wp14:editId="5B21FF99">
            <wp:extent cx="6134100" cy="28811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63390" cy="294190"/>
                    </a:xfrm>
                    <a:prstGeom prst="rect">
                      <a:avLst/>
                    </a:prstGeom>
                    <a:noFill/>
                    <a:ln>
                      <a:noFill/>
                    </a:ln>
                  </pic:spPr>
                </pic:pic>
              </a:graphicData>
            </a:graphic>
          </wp:inline>
        </w:drawing>
      </w:r>
    </w:p>
    <w:p w14:paraId="4DCC36AF" w14:textId="77777777" w:rsidR="00890938" w:rsidRDefault="00890938" w:rsidP="00890938"/>
    <w:p w14:paraId="2E5AB0BE" w14:textId="77777777" w:rsidR="00933B77" w:rsidRDefault="00933B77" w:rsidP="00B32C32">
      <w:pPr>
        <w:pStyle w:val="Heading3"/>
        <w:numPr>
          <w:ilvl w:val="2"/>
          <w:numId w:val="7"/>
        </w:numPr>
        <w:tabs>
          <w:tab w:val="left" w:pos="1985"/>
        </w:tabs>
        <w:ind w:left="1985" w:hanging="709"/>
        <w:jc w:val="both"/>
        <w:rPr>
          <w:rFonts w:ascii="Times New Roman" w:hAnsi="Times New Roman" w:cs="Times New Roman"/>
          <w:bCs/>
          <w:color w:val="auto"/>
        </w:rPr>
      </w:pPr>
      <w:r w:rsidRPr="00B32C32">
        <w:rPr>
          <w:rFonts w:ascii="Times New Roman" w:hAnsi="Times New Roman" w:cs="Times New Roman"/>
          <w:bCs/>
          <w:color w:val="auto"/>
        </w:rPr>
        <w:t xml:space="preserve">Lai varētu veikt protokola labošanu, ir nepieciešams atcelt parakstīšanu, </w:t>
      </w:r>
      <w:r w:rsidR="00D15711">
        <w:rPr>
          <w:rFonts w:ascii="Times New Roman" w:hAnsi="Times New Roman" w:cs="Times New Roman"/>
          <w:bCs/>
          <w:color w:val="auto"/>
        </w:rPr>
        <w:t>izvēloties darbību</w:t>
      </w:r>
      <w:r w:rsidRPr="00B32C32">
        <w:rPr>
          <w:rFonts w:ascii="Times New Roman" w:hAnsi="Times New Roman" w:cs="Times New Roman"/>
          <w:bCs/>
          <w:color w:val="auto"/>
        </w:rPr>
        <w:t xml:space="preserve"> “Atsaukt parakstīšanu”.</w:t>
      </w:r>
    </w:p>
    <w:p w14:paraId="683B2257" w14:textId="77777777" w:rsidR="00B32C32" w:rsidRPr="00B32C32" w:rsidRDefault="00B32C32" w:rsidP="00B32C32"/>
    <w:p w14:paraId="3FA16216" w14:textId="77777777" w:rsidR="00933B77" w:rsidRDefault="00933B77" w:rsidP="00B32C32">
      <w:pPr>
        <w:ind w:left="426"/>
      </w:pPr>
      <w:r>
        <w:rPr>
          <w:noProof/>
          <w:lang w:eastAsia="lv-LV"/>
        </w:rPr>
        <w:drawing>
          <wp:inline distT="0" distB="0" distL="0" distR="0" wp14:anchorId="620F4CDA" wp14:editId="585622C9">
            <wp:extent cx="6086475" cy="101287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11588" cy="1017057"/>
                    </a:xfrm>
                    <a:prstGeom prst="rect">
                      <a:avLst/>
                    </a:prstGeom>
                    <a:noFill/>
                    <a:ln>
                      <a:noFill/>
                    </a:ln>
                  </pic:spPr>
                </pic:pic>
              </a:graphicData>
            </a:graphic>
          </wp:inline>
        </w:drawing>
      </w:r>
    </w:p>
    <w:p w14:paraId="2D3CB0D9" w14:textId="77777777" w:rsidR="00933B77" w:rsidRDefault="00933B77" w:rsidP="00933B77"/>
    <w:p w14:paraId="0C5939EB" w14:textId="77777777" w:rsidR="00933B77" w:rsidRDefault="00825E3F" w:rsidP="00B32C32">
      <w:pPr>
        <w:pStyle w:val="Heading3"/>
        <w:numPr>
          <w:ilvl w:val="2"/>
          <w:numId w:val="7"/>
        </w:numPr>
        <w:tabs>
          <w:tab w:val="left" w:pos="1985"/>
        </w:tabs>
        <w:ind w:left="1985" w:hanging="709"/>
        <w:jc w:val="both"/>
        <w:rPr>
          <w:rFonts w:ascii="Times New Roman" w:hAnsi="Times New Roman" w:cs="Times New Roman"/>
          <w:bCs/>
          <w:color w:val="auto"/>
        </w:rPr>
      </w:pPr>
      <w:r w:rsidRPr="00B32C32">
        <w:rPr>
          <w:rFonts w:ascii="Times New Roman" w:hAnsi="Times New Roman" w:cs="Times New Roman"/>
          <w:bCs/>
          <w:color w:val="auto"/>
        </w:rPr>
        <w:t xml:space="preserve">Personas, kuras ir veikušas protokola parakstīšanu, </w:t>
      </w:r>
      <w:r w:rsidR="00D41465" w:rsidRPr="00B32C32">
        <w:rPr>
          <w:rFonts w:ascii="Times New Roman" w:hAnsi="Times New Roman" w:cs="Times New Roman"/>
          <w:bCs/>
          <w:color w:val="auto"/>
        </w:rPr>
        <w:t xml:space="preserve">ir iespējams </w:t>
      </w:r>
      <w:r w:rsidR="00B32C32" w:rsidRPr="00B32C32">
        <w:rPr>
          <w:rFonts w:ascii="Times New Roman" w:hAnsi="Times New Roman" w:cs="Times New Roman"/>
          <w:bCs/>
          <w:color w:val="auto"/>
        </w:rPr>
        <w:t>apska</w:t>
      </w:r>
      <w:r w:rsidR="00D41465" w:rsidRPr="00B32C32">
        <w:rPr>
          <w:rFonts w:ascii="Times New Roman" w:hAnsi="Times New Roman" w:cs="Times New Roman"/>
          <w:bCs/>
          <w:color w:val="auto"/>
        </w:rPr>
        <w:t>tīt izvēršamajā laukā “Noslēguma dokumenta apstiprināšanas vēsture”.</w:t>
      </w:r>
    </w:p>
    <w:p w14:paraId="560FB1FA" w14:textId="77777777" w:rsidR="00B32C32" w:rsidRPr="00B32C32" w:rsidRDefault="00B32C32" w:rsidP="00B32C32"/>
    <w:p w14:paraId="332BBA35" w14:textId="77777777" w:rsidR="00D41465" w:rsidRDefault="00D41465" w:rsidP="00B32C32">
      <w:pPr>
        <w:ind w:left="426"/>
      </w:pPr>
      <w:r>
        <w:rPr>
          <w:noProof/>
          <w:lang w:eastAsia="lv-LV"/>
        </w:rPr>
        <w:drawing>
          <wp:inline distT="0" distB="0" distL="0" distR="0" wp14:anchorId="3951A97E" wp14:editId="0258E705">
            <wp:extent cx="6105525" cy="2355384"/>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6387" cy="2359574"/>
                    </a:xfrm>
                    <a:prstGeom prst="rect">
                      <a:avLst/>
                    </a:prstGeom>
                    <a:noFill/>
                    <a:ln>
                      <a:noFill/>
                    </a:ln>
                  </pic:spPr>
                </pic:pic>
              </a:graphicData>
            </a:graphic>
          </wp:inline>
        </w:drawing>
      </w:r>
    </w:p>
    <w:p w14:paraId="2F935CCB" w14:textId="77777777" w:rsidR="00825E3F" w:rsidRDefault="00825E3F" w:rsidP="00890938"/>
    <w:p w14:paraId="435BB3E8" w14:textId="77777777" w:rsidR="003C02D0" w:rsidRDefault="003C02D0" w:rsidP="00B32C32">
      <w:pPr>
        <w:pStyle w:val="Heading3"/>
        <w:numPr>
          <w:ilvl w:val="2"/>
          <w:numId w:val="7"/>
        </w:numPr>
        <w:tabs>
          <w:tab w:val="left" w:pos="1985"/>
        </w:tabs>
        <w:ind w:left="1985" w:hanging="709"/>
        <w:jc w:val="both"/>
        <w:rPr>
          <w:rFonts w:ascii="Times New Roman" w:hAnsi="Times New Roman" w:cs="Times New Roman"/>
          <w:bCs/>
          <w:color w:val="auto"/>
        </w:rPr>
      </w:pPr>
      <w:r w:rsidRPr="00B32C32">
        <w:rPr>
          <w:rFonts w:ascii="Times New Roman" w:hAnsi="Times New Roman" w:cs="Times New Roman"/>
          <w:bCs/>
          <w:color w:val="auto"/>
        </w:rPr>
        <w:t xml:space="preserve">Lai noslēgtu parakstīšanas procesu, ir </w:t>
      </w:r>
      <w:r w:rsidR="00D15711">
        <w:rPr>
          <w:rFonts w:ascii="Times New Roman" w:hAnsi="Times New Roman" w:cs="Times New Roman"/>
          <w:bCs/>
          <w:color w:val="auto"/>
        </w:rPr>
        <w:t>jāizvēlas darbība</w:t>
      </w:r>
      <w:r w:rsidRPr="00B32C32">
        <w:rPr>
          <w:rFonts w:ascii="Times New Roman" w:hAnsi="Times New Roman" w:cs="Times New Roman"/>
          <w:bCs/>
          <w:color w:val="auto"/>
        </w:rPr>
        <w:t xml:space="preserve"> “Noslēgt parakstīšanu”</w:t>
      </w:r>
      <w:r w:rsidR="00B32C32">
        <w:rPr>
          <w:rFonts w:ascii="Times New Roman" w:hAnsi="Times New Roman" w:cs="Times New Roman"/>
          <w:bCs/>
          <w:color w:val="auto"/>
        </w:rPr>
        <w:t>.</w:t>
      </w:r>
    </w:p>
    <w:p w14:paraId="3011B528" w14:textId="77777777" w:rsidR="00B32C32" w:rsidRPr="00B32C32" w:rsidRDefault="00B32C32" w:rsidP="00B32C32"/>
    <w:p w14:paraId="325F8C42" w14:textId="77777777" w:rsidR="003C02D0" w:rsidRDefault="003C02D0" w:rsidP="00B32C32">
      <w:pPr>
        <w:ind w:left="426"/>
      </w:pPr>
      <w:r>
        <w:rPr>
          <w:noProof/>
          <w:lang w:eastAsia="lv-LV"/>
        </w:rPr>
        <w:drawing>
          <wp:inline distT="0" distB="0" distL="0" distR="0" wp14:anchorId="0EE83435" wp14:editId="6CFC10CB">
            <wp:extent cx="6105525" cy="9144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1917" cy="916898"/>
                    </a:xfrm>
                    <a:prstGeom prst="rect">
                      <a:avLst/>
                    </a:prstGeom>
                    <a:noFill/>
                    <a:ln>
                      <a:noFill/>
                    </a:ln>
                  </pic:spPr>
                </pic:pic>
              </a:graphicData>
            </a:graphic>
          </wp:inline>
        </w:drawing>
      </w:r>
    </w:p>
    <w:p w14:paraId="169499D2" w14:textId="77777777" w:rsidR="00B32C32" w:rsidRDefault="00B32C32" w:rsidP="006C2B25"/>
    <w:p w14:paraId="5DDDB899" w14:textId="77777777" w:rsidR="003C02D0" w:rsidRPr="00B32C32" w:rsidRDefault="003C02D0" w:rsidP="00B32C32">
      <w:pPr>
        <w:ind w:left="1985"/>
        <w:rPr>
          <w:sz w:val="24"/>
        </w:rPr>
      </w:pPr>
      <w:r w:rsidRPr="00B32C32">
        <w:rPr>
          <w:sz w:val="24"/>
        </w:rPr>
        <w:t>Gadījumā, kad visi komisijas locekļi nav parakstījuši protokolu</w:t>
      </w:r>
      <w:r w:rsidR="006D1A82" w:rsidRPr="00B32C32">
        <w:rPr>
          <w:sz w:val="24"/>
        </w:rPr>
        <w:t xml:space="preserve"> un tiek noslēgta parakstīšana</w:t>
      </w:r>
      <w:r w:rsidRPr="00B32C32">
        <w:rPr>
          <w:sz w:val="24"/>
        </w:rPr>
        <w:t>, tiek attēlots sistēmas brīdinājums.</w:t>
      </w:r>
    </w:p>
    <w:p w14:paraId="1DFF9EF9" w14:textId="77777777" w:rsidR="00B32C32" w:rsidRDefault="00B32C32" w:rsidP="006C2B25"/>
    <w:p w14:paraId="728284AE" w14:textId="77777777" w:rsidR="003C02D0" w:rsidRDefault="003C02D0" w:rsidP="00B32C32">
      <w:pPr>
        <w:ind w:left="426"/>
      </w:pPr>
      <w:r>
        <w:rPr>
          <w:noProof/>
          <w:lang w:eastAsia="lv-LV"/>
        </w:rPr>
        <w:drawing>
          <wp:inline distT="0" distB="0" distL="0" distR="0" wp14:anchorId="72A6893B" wp14:editId="48159C10">
            <wp:extent cx="6105525" cy="151483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1518" cy="1518803"/>
                    </a:xfrm>
                    <a:prstGeom prst="rect">
                      <a:avLst/>
                    </a:prstGeom>
                    <a:noFill/>
                    <a:ln>
                      <a:noFill/>
                    </a:ln>
                  </pic:spPr>
                </pic:pic>
              </a:graphicData>
            </a:graphic>
          </wp:inline>
        </w:drawing>
      </w:r>
    </w:p>
    <w:p w14:paraId="1428F954" w14:textId="77777777" w:rsidR="003C02D0" w:rsidRDefault="003C02D0" w:rsidP="006C2B25"/>
    <w:p w14:paraId="02F1D792" w14:textId="77777777" w:rsidR="00933B77" w:rsidRPr="00B32C32" w:rsidRDefault="003317B8" w:rsidP="00B32C32">
      <w:pPr>
        <w:pStyle w:val="Heading3"/>
        <w:numPr>
          <w:ilvl w:val="2"/>
          <w:numId w:val="7"/>
        </w:numPr>
        <w:tabs>
          <w:tab w:val="left" w:pos="1985"/>
        </w:tabs>
        <w:ind w:left="1985" w:hanging="709"/>
        <w:jc w:val="both"/>
        <w:rPr>
          <w:rFonts w:ascii="Times New Roman" w:hAnsi="Times New Roman" w:cs="Times New Roman"/>
          <w:bCs/>
          <w:color w:val="auto"/>
        </w:rPr>
      </w:pPr>
      <w:r w:rsidRPr="00B32C32">
        <w:rPr>
          <w:rFonts w:ascii="Times New Roman" w:hAnsi="Times New Roman" w:cs="Times New Roman"/>
          <w:bCs/>
          <w:color w:val="auto"/>
        </w:rPr>
        <w:t xml:space="preserve">Iespējams apskatīt un lejupielādēt </w:t>
      </w:r>
      <w:r w:rsidR="00B32C32" w:rsidRPr="00B32C32">
        <w:rPr>
          <w:rFonts w:ascii="Times New Roman" w:hAnsi="Times New Roman" w:cs="Times New Roman"/>
          <w:bCs/>
          <w:color w:val="auto"/>
        </w:rPr>
        <w:t>paraksta datnes</w:t>
      </w:r>
      <w:r w:rsidRPr="00B32C32">
        <w:rPr>
          <w:rFonts w:ascii="Times New Roman" w:hAnsi="Times New Roman" w:cs="Times New Roman"/>
          <w:bCs/>
          <w:color w:val="auto"/>
        </w:rPr>
        <w:t>, izvēloties simbolu “Atvērt ierakstu” (zīmuļa piktogramma</w:t>
      </w:r>
      <w:r w:rsidR="00D15711">
        <w:rPr>
          <w:rFonts w:ascii="Times New Roman" w:hAnsi="Times New Roman" w:cs="Times New Roman"/>
          <w:bCs/>
          <w:color w:val="auto"/>
        </w:rPr>
        <w:t>)</w:t>
      </w:r>
      <w:r w:rsidR="00B32C32">
        <w:rPr>
          <w:rFonts w:ascii="Times New Roman" w:hAnsi="Times New Roman" w:cs="Times New Roman"/>
          <w:bCs/>
          <w:color w:val="auto"/>
        </w:rPr>
        <w:t>.</w:t>
      </w:r>
    </w:p>
    <w:p w14:paraId="12E7BD88" w14:textId="77777777" w:rsidR="00B32C32" w:rsidRDefault="00B32C32" w:rsidP="006C2B25"/>
    <w:p w14:paraId="5F5EB471" w14:textId="77777777" w:rsidR="00933B77" w:rsidRDefault="00933B77" w:rsidP="00B32C32">
      <w:pPr>
        <w:ind w:left="426"/>
      </w:pPr>
      <w:r>
        <w:rPr>
          <w:noProof/>
          <w:lang w:eastAsia="lv-LV"/>
        </w:rPr>
        <w:drawing>
          <wp:inline distT="0" distB="0" distL="0" distR="0" wp14:anchorId="5B7B1246" wp14:editId="566326B5">
            <wp:extent cx="6105525" cy="8959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67095" cy="905005"/>
                    </a:xfrm>
                    <a:prstGeom prst="rect">
                      <a:avLst/>
                    </a:prstGeom>
                    <a:noFill/>
                    <a:ln>
                      <a:noFill/>
                    </a:ln>
                  </pic:spPr>
                </pic:pic>
              </a:graphicData>
            </a:graphic>
          </wp:inline>
        </w:drawing>
      </w:r>
    </w:p>
    <w:p w14:paraId="4F3D4012" w14:textId="77777777" w:rsidR="00933B77" w:rsidRDefault="00933B77" w:rsidP="006C2B25"/>
    <w:p w14:paraId="7BCFD764" w14:textId="77777777" w:rsidR="00B32C32" w:rsidRDefault="00B32C32" w:rsidP="00B32C32">
      <w:pPr>
        <w:ind w:left="1985"/>
        <w:rPr>
          <w:sz w:val="24"/>
        </w:rPr>
      </w:pPr>
      <w:r w:rsidRPr="008C5C17">
        <w:rPr>
          <w:sz w:val="24"/>
        </w:rPr>
        <w:t xml:space="preserve">Lejupielādēt </w:t>
      </w:r>
      <w:r>
        <w:rPr>
          <w:bCs/>
          <w:sz w:val="24"/>
        </w:rPr>
        <w:t>paraksta datni</w:t>
      </w:r>
      <w:r w:rsidRPr="008C5C17">
        <w:rPr>
          <w:sz w:val="24"/>
        </w:rPr>
        <w:t xml:space="preserve"> ir iespējams, logā “Dokumenta uzturēšana” izvēloties simbolu “Lejupielādēt datni/-es”.</w:t>
      </w:r>
    </w:p>
    <w:p w14:paraId="6F8703E6" w14:textId="77777777" w:rsidR="00B32C32" w:rsidRPr="008C5C17" w:rsidRDefault="00B32C32" w:rsidP="00B32C32">
      <w:pPr>
        <w:ind w:left="1985"/>
        <w:rPr>
          <w:sz w:val="24"/>
        </w:rPr>
      </w:pPr>
    </w:p>
    <w:p w14:paraId="29AD700A" w14:textId="77777777" w:rsidR="00DF0D4D" w:rsidRDefault="006F5D5B" w:rsidP="00B32C32">
      <w:pPr>
        <w:ind w:left="426"/>
      </w:pPr>
      <w:r>
        <w:rPr>
          <w:noProof/>
          <w:lang w:eastAsia="lv-LV"/>
        </w:rPr>
        <w:drawing>
          <wp:inline distT="0" distB="0" distL="0" distR="0" wp14:anchorId="0C29AEE8" wp14:editId="7463568E">
            <wp:extent cx="6124575" cy="200137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43299" cy="2007492"/>
                    </a:xfrm>
                    <a:prstGeom prst="rect">
                      <a:avLst/>
                    </a:prstGeom>
                    <a:noFill/>
                    <a:ln>
                      <a:noFill/>
                    </a:ln>
                  </pic:spPr>
                </pic:pic>
              </a:graphicData>
            </a:graphic>
          </wp:inline>
        </w:drawing>
      </w:r>
    </w:p>
    <w:p w14:paraId="7DAFEF3E" w14:textId="77777777" w:rsidR="00DF0D4D" w:rsidRDefault="00DF0D4D" w:rsidP="006C2B25"/>
    <w:p w14:paraId="617A25E4" w14:textId="77777777" w:rsidR="00A803D1" w:rsidRPr="00D52261" w:rsidRDefault="00A803D1" w:rsidP="00A5267B">
      <w:pPr>
        <w:pStyle w:val="Heading3"/>
        <w:numPr>
          <w:ilvl w:val="2"/>
          <w:numId w:val="7"/>
        </w:numPr>
        <w:tabs>
          <w:tab w:val="left" w:pos="1985"/>
        </w:tabs>
        <w:ind w:left="1985" w:hanging="709"/>
        <w:jc w:val="both"/>
        <w:rPr>
          <w:rFonts w:ascii="Times New Roman" w:hAnsi="Times New Roman" w:cs="Times New Roman"/>
          <w:bCs/>
          <w:color w:val="auto"/>
        </w:rPr>
      </w:pPr>
      <w:r w:rsidRPr="00A5267B">
        <w:rPr>
          <w:rFonts w:ascii="Times New Roman" w:hAnsi="Times New Roman" w:cs="Times New Roman"/>
          <w:bCs/>
          <w:color w:val="auto"/>
        </w:rPr>
        <w:t xml:space="preserve">Pēc protokola parakstīšanas ir iespējams publicēt dokumentu, </w:t>
      </w:r>
      <w:r w:rsidR="00D15711">
        <w:rPr>
          <w:rFonts w:ascii="Times New Roman" w:hAnsi="Times New Roman" w:cs="Times New Roman"/>
          <w:bCs/>
          <w:color w:val="auto"/>
        </w:rPr>
        <w:t>izvēloties darbību</w:t>
      </w:r>
      <w:r w:rsidRPr="00A5267B">
        <w:rPr>
          <w:rFonts w:ascii="Times New Roman" w:hAnsi="Times New Roman" w:cs="Times New Roman"/>
          <w:bCs/>
          <w:color w:val="auto"/>
        </w:rPr>
        <w:t xml:space="preserve"> “Publicēt</w:t>
      </w:r>
      <w:r w:rsidRPr="00D52261">
        <w:rPr>
          <w:rFonts w:ascii="Times New Roman" w:hAnsi="Times New Roman" w:cs="Times New Roman"/>
          <w:bCs/>
          <w:color w:val="auto"/>
        </w:rPr>
        <w:t>”. Pēc protokola publicēšanas, veikt atkārtotu atvēršanas protokola ģenerēšanu vairs nebūs iespējams.</w:t>
      </w:r>
    </w:p>
    <w:p w14:paraId="260C8C26" w14:textId="77777777" w:rsidR="00A803D1" w:rsidRDefault="00A803D1" w:rsidP="00A803D1"/>
    <w:p w14:paraId="4A694BFF" w14:textId="77777777" w:rsidR="00A803D1" w:rsidRDefault="00A803D1" w:rsidP="00A5267B">
      <w:pPr>
        <w:ind w:left="426"/>
      </w:pPr>
      <w:r>
        <w:rPr>
          <w:noProof/>
          <w:lang w:eastAsia="lv-LV"/>
        </w:rPr>
        <w:drawing>
          <wp:inline distT="0" distB="0" distL="0" distR="0" wp14:anchorId="2DCB5FEC" wp14:editId="62A21E99">
            <wp:extent cx="6124575" cy="1389843"/>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60942" cy="1398096"/>
                    </a:xfrm>
                    <a:prstGeom prst="rect">
                      <a:avLst/>
                    </a:prstGeom>
                    <a:noFill/>
                    <a:ln>
                      <a:noFill/>
                    </a:ln>
                  </pic:spPr>
                </pic:pic>
              </a:graphicData>
            </a:graphic>
          </wp:inline>
        </w:drawing>
      </w:r>
    </w:p>
    <w:p w14:paraId="44954656" w14:textId="77777777" w:rsidR="002D1F5D" w:rsidRDefault="002D1F5D" w:rsidP="00825E3F"/>
    <w:p w14:paraId="0B348F01" w14:textId="77777777" w:rsidR="00AA7490" w:rsidRDefault="00AA7490" w:rsidP="00AA7490">
      <w:pPr>
        <w:pStyle w:val="Heading1"/>
        <w:ind w:left="567" w:hanging="567"/>
        <w:rPr>
          <w:rFonts w:ascii="Times New Roman" w:hAnsi="Times New Roman" w:cs="Times New Roman"/>
          <w:b/>
          <w:sz w:val="24"/>
          <w:szCs w:val="24"/>
        </w:rPr>
      </w:pPr>
      <w:r w:rsidRPr="008F4E0D">
        <w:rPr>
          <w:rFonts w:ascii="Times New Roman" w:hAnsi="Times New Roman" w:cs="Times New Roman"/>
          <w:b/>
          <w:sz w:val="24"/>
          <w:szCs w:val="24"/>
        </w:rPr>
        <w:t>[I</w:t>
      </w:r>
      <w:r>
        <w:rPr>
          <w:rFonts w:ascii="Times New Roman" w:hAnsi="Times New Roman" w:cs="Times New Roman"/>
          <w:b/>
          <w:sz w:val="24"/>
          <w:szCs w:val="24"/>
        </w:rPr>
        <w:t>V</w:t>
      </w:r>
      <w:r w:rsidRPr="008F4E0D">
        <w:rPr>
          <w:rFonts w:ascii="Times New Roman" w:hAnsi="Times New Roman" w:cs="Times New Roman"/>
          <w:b/>
          <w:sz w:val="24"/>
          <w:szCs w:val="24"/>
        </w:rPr>
        <w:t>]</w:t>
      </w:r>
      <w:r w:rsidRPr="008F4E0D">
        <w:rPr>
          <w:rFonts w:ascii="Times New Roman" w:hAnsi="Times New Roman" w:cs="Times New Roman"/>
          <w:b/>
          <w:sz w:val="24"/>
          <w:szCs w:val="24"/>
        </w:rPr>
        <w:tab/>
      </w:r>
      <w:r w:rsidRPr="00A5267B">
        <w:rPr>
          <w:rFonts w:ascii="Times New Roman" w:hAnsi="Times New Roman" w:cs="Times New Roman"/>
          <w:b/>
          <w:sz w:val="24"/>
          <w:szCs w:val="24"/>
        </w:rPr>
        <w:t>Finanšu piedāvājuma apkopojum</w:t>
      </w:r>
      <w:r w:rsidR="00260401">
        <w:rPr>
          <w:rFonts w:ascii="Times New Roman" w:hAnsi="Times New Roman" w:cs="Times New Roman"/>
          <w:b/>
          <w:sz w:val="24"/>
          <w:szCs w:val="24"/>
        </w:rPr>
        <w:t>a publicēšanas atsaukšana</w:t>
      </w:r>
      <w:r w:rsidR="004D22D4">
        <w:rPr>
          <w:rFonts w:ascii="Times New Roman" w:hAnsi="Times New Roman" w:cs="Times New Roman"/>
          <w:b/>
          <w:sz w:val="24"/>
          <w:szCs w:val="24"/>
        </w:rPr>
        <w:t xml:space="preserve"> un labojumu publicēšana</w:t>
      </w:r>
    </w:p>
    <w:p w14:paraId="39B7E7A7" w14:textId="3C9E6285" w:rsidR="009C708C" w:rsidRPr="009C708C" w:rsidRDefault="00170A18" w:rsidP="00262D12">
      <w:pPr>
        <w:pStyle w:val="ListParagraph"/>
        <w:keepNext/>
        <w:keepLines/>
        <w:numPr>
          <w:ilvl w:val="0"/>
          <w:numId w:val="12"/>
        </w:numPr>
        <w:spacing w:before="40"/>
        <w:ind w:left="993" w:hanging="426"/>
        <w:jc w:val="left"/>
        <w:outlineLvl w:val="1"/>
        <w:rPr>
          <w:rFonts w:eastAsia="Times New Roman" w:cs="Times New Roman"/>
          <w:bCs/>
          <w:sz w:val="24"/>
          <w:szCs w:val="24"/>
        </w:rPr>
      </w:pPr>
      <w:r w:rsidRPr="009C708C">
        <w:rPr>
          <w:rFonts w:eastAsia="Times New Roman" w:cs="Times New Roman"/>
          <w:bCs/>
          <w:sz w:val="24"/>
          <w:szCs w:val="24"/>
        </w:rPr>
        <w:t xml:space="preserve">Lai atceltu finanšu piedāvājumu apkopojuma publicēšanu (datnes padarītu neredzamas) šķirklī “Atvēršana” </w:t>
      </w:r>
      <w:r w:rsidR="009C708C">
        <w:rPr>
          <w:rFonts w:eastAsia="Times New Roman" w:cs="Times New Roman"/>
          <w:bCs/>
          <w:sz w:val="24"/>
          <w:szCs w:val="24"/>
        </w:rPr>
        <w:t>izvēlas darbību</w:t>
      </w:r>
      <w:r w:rsidRPr="009C708C">
        <w:rPr>
          <w:rFonts w:eastAsia="Times New Roman" w:cs="Times New Roman"/>
          <w:bCs/>
          <w:sz w:val="24"/>
          <w:szCs w:val="24"/>
        </w:rPr>
        <w:t xml:space="preserve"> “Atsaukt publicēšanu”.</w:t>
      </w:r>
    </w:p>
    <w:p w14:paraId="2B476808" w14:textId="77777777" w:rsidR="009C708C" w:rsidRPr="009C708C" w:rsidRDefault="009C708C" w:rsidP="009C708C">
      <w:pPr>
        <w:rPr>
          <w:rFonts w:eastAsia="Times New Roman" w:cs="Times New Roman"/>
          <w:b/>
          <w:bCs/>
          <w:sz w:val="24"/>
          <w:szCs w:val="24"/>
        </w:rPr>
      </w:pPr>
    </w:p>
    <w:p w14:paraId="00243E71" w14:textId="77777777" w:rsidR="00F5650E" w:rsidRDefault="00170A18" w:rsidP="009C708C">
      <w:pPr>
        <w:ind w:left="426"/>
        <w:rPr>
          <w:sz w:val="24"/>
          <w:szCs w:val="24"/>
        </w:rPr>
      </w:pPr>
      <w:r>
        <w:rPr>
          <w:noProof/>
          <w:sz w:val="24"/>
          <w:szCs w:val="24"/>
          <w:lang w:eastAsia="lv-LV"/>
        </w:rPr>
        <w:drawing>
          <wp:inline distT="0" distB="0" distL="0" distR="0" wp14:anchorId="1CF7FE38" wp14:editId="497235CD">
            <wp:extent cx="6067425" cy="34880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74120" cy="3491931"/>
                    </a:xfrm>
                    <a:prstGeom prst="rect">
                      <a:avLst/>
                    </a:prstGeom>
                    <a:noFill/>
                    <a:ln>
                      <a:noFill/>
                    </a:ln>
                  </pic:spPr>
                </pic:pic>
              </a:graphicData>
            </a:graphic>
          </wp:inline>
        </w:drawing>
      </w:r>
    </w:p>
    <w:p w14:paraId="097C3831" w14:textId="255BD7ED" w:rsidR="00170A18" w:rsidRDefault="00170A18" w:rsidP="00170A18">
      <w:pPr>
        <w:rPr>
          <w:sz w:val="24"/>
          <w:szCs w:val="24"/>
        </w:rPr>
      </w:pPr>
      <w:r>
        <w:rPr>
          <w:sz w:val="24"/>
          <w:szCs w:val="24"/>
        </w:rPr>
        <w:t xml:space="preserve">Atsaukt dokumenta publicēšanu ir iespējams arī šķirkļa “Dokumenti” izvēršamajā laukā “Aktuālie iepirkuma dokumenti”, </w:t>
      </w:r>
      <w:r w:rsidR="009C708C">
        <w:rPr>
          <w:sz w:val="24"/>
          <w:szCs w:val="24"/>
        </w:rPr>
        <w:t xml:space="preserve">izvēloties simbolu </w:t>
      </w:r>
      <w:r>
        <w:rPr>
          <w:sz w:val="24"/>
          <w:szCs w:val="24"/>
        </w:rPr>
        <w:t>“Apskatīt”</w:t>
      </w:r>
    </w:p>
    <w:p w14:paraId="4919999D" w14:textId="77777777" w:rsidR="009C708C" w:rsidRDefault="009C708C" w:rsidP="00170A18">
      <w:pPr>
        <w:rPr>
          <w:sz w:val="24"/>
          <w:szCs w:val="24"/>
        </w:rPr>
      </w:pPr>
    </w:p>
    <w:p w14:paraId="7D8459AF" w14:textId="77777777" w:rsidR="00170A18" w:rsidRDefault="00170A18" w:rsidP="009C708C">
      <w:pPr>
        <w:ind w:left="426"/>
        <w:rPr>
          <w:sz w:val="24"/>
          <w:szCs w:val="24"/>
        </w:rPr>
      </w:pPr>
      <w:r>
        <w:rPr>
          <w:noProof/>
          <w:sz w:val="24"/>
          <w:szCs w:val="24"/>
          <w:lang w:eastAsia="lv-LV"/>
        </w:rPr>
        <w:drawing>
          <wp:inline distT="0" distB="0" distL="0" distR="0" wp14:anchorId="69DB1A33" wp14:editId="55F4EA08">
            <wp:extent cx="6124575" cy="1788265"/>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37022" cy="1791899"/>
                    </a:xfrm>
                    <a:prstGeom prst="rect">
                      <a:avLst/>
                    </a:prstGeom>
                    <a:noFill/>
                    <a:ln>
                      <a:noFill/>
                    </a:ln>
                  </pic:spPr>
                </pic:pic>
              </a:graphicData>
            </a:graphic>
          </wp:inline>
        </w:drawing>
      </w:r>
    </w:p>
    <w:p w14:paraId="6D373772" w14:textId="77777777" w:rsidR="009C708C" w:rsidRDefault="009C708C" w:rsidP="00813C7C">
      <w:pPr>
        <w:rPr>
          <w:sz w:val="24"/>
          <w:szCs w:val="24"/>
        </w:rPr>
      </w:pPr>
    </w:p>
    <w:p w14:paraId="59718B65" w14:textId="1B4FA58D" w:rsidR="00813C7C" w:rsidRDefault="00813C7C" w:rsidP="00813C7C">
      <w:pPr>
        <w:rPr>
          <w:sz w:val="24"/>
          <w:szCs w:val="24"/>
        </w:rPr>
      </w:pPr>
      <w:r>
        <w:rPr>
          <w:sz w:val="24"/>
          <w:szCs w:val="24"/>
        </w:rPr>
        <w:t>un uznirstošajā logā “Dokumentu uzturēšana” nospiest pogu “Atsaukt publicēšanu”.</w:t>
      </w:r>
    </w:p>
    <w:p w14:paraId="598EC27A" w14:textId="77777777" w:rsidR="009C708C" w:rsidRDefault="009C708C" w:rsidP="00813C7C">
      <w:pPr>
        <w:rPr>
          <w:sz w:val="24"/>
          <w:szCs w:val="24"/>
        </w:rPr>
      </w:pPr>
    </w:p>
    <w:p w14:paraId="73FD83EB" w14:textId="77777777" w:rsidR="00170A18" w:rsidRDefault="00813C7C" w:rsidP="009C708C">
      <w:pPr>
        <w:ind w:left="426"/>
        <w:rPr>
          <w:sz w:val="24"/>
          <w:szCs w:val="24"/>
        </w:rPr>
      </w:pPr>
      <w:r>
        <w:rPr>
          <w:noProof/>
          <w:sz w:val="24"/>
          <w:szCs w:val="24"/>
          <w:lang w:eastAsia="lv-LV"/>
        </w:rPr>
        <w:drawing>
          <wp:inline distT="0" distB="0" distL="0" distR="0" wp14:anchorId="47455517" wp14:editId="29E151D4">
            <wp:extent cx="6124575" cy="10933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54698" cy="1098720"/>
                    </a:xfrm>
                    <a:prstGeom prst="rect">
                      <a:avLst/>
                    </a:prstGeom>
                    <a:noFill/>
                    <a:ln>
                      <a:noFill/>
                    </a:ln>
                  </pic:spPr>
                </pic:pic>
              </a:graphicData>
            </a:graphic>
          </wp:inline>
        </w:drawing>
      </w:r>
    </w:p>
    <w:p w14:paraId="5FBAD398" w14:textId="77777777" w:rsidR="00813C7C" w:rsidRDefault="00813C7C" w:rsidP="00825E3F">
      <w:pPr>
        <w:rPr>
          <w:sz w:val="24"/>
          <w:szCs w:val="24"/>
        </w:rPr>
      </w:pPr>
    </w:p>
    <w:p w14:paraId="1D544690" w14:textId="59A00674" w:rsidR="00813C7C" w:rsidRDefault="009C708C" w:rsidP="00262D12">
      <w:pPr>
        <w:pStyle w:val="ListParagraph"/>
        <w:keepNext/>
        <w:keepLines/>
        <w:numPr>
          <w:ilvl w:val="0"/>
          <w:numId w:val="12"/>
        </w:numPr>
        <w:spacing w:before="40"/>
        <w:ind w:left="993" w:hanging="426"/>
        <w:jc w:val="left"/>
        <w:outlineLvl w:val="1"/>
        <w:rPr>
          <w:rFonts w:eastAsia="Times New Roman" w:cs="Times New Roman"/>
          <w:bCs/>
          <w:sz w:val="24"/>
          <w:szCs w:val="24"/>
        </w:rPr>
      </w:pPr>
      <w:r w:rsidRPr="00312C1A">
        <w:rPr>
          <w:rFonts w:cs="Times New Roman"/>
          <w:sz w:val="24"/>
          <w:szCs w:val="24"/>
        </w:rPr>
        <w:t xml:space="preserve">Uznirstošajā logā “Publikācijas atsaukšana” </w:t>
      </w:r>
      <w:r>
        <w:rPr>
          <w:rFonts w:cs="Times New Roman"/>
          <w:sz w:val="24"/>
          <w:szCs w:val="24"/>
        </w:rPr>
        <w:t xml:space="preserve">nepieciešams izvēlēties atbilstošo </w:t>
      </w:r>
      <w:r w:rsidRPr="00312C1A">
        <w:rPr>
          <w:rFonts w:cs="Times New Roman"/>
          <w:sz w:val="24"/>
          <w:szCs w:val="24"/>
        </w:rPr>
        <w:t>publikācijas atsaukšanas iemeslu.</w:t>
      </w:r>
      <w:r w:rsidR="00813C7C" w:rsidRPr="009C708C">
        <w:rPr>
          <w:rFonts w:eastAsia="Times New Roman" w:cs="Times New Roman"/>
          <w:bCs/>
          <w:sz w:val="24"/>
          <w:szCs w:val="24"/>
        </w:rPr>
        <w:t xml:space="preserve"> </w:t>
      </w:r>
    </w:p>
    <w:p w14:paraId="44B161AF" w14:textId="77777777" w:rsidR="009C708C" w:rsidRPr="009C708C" w:rsidRDefault="009C708C" w:rsidP="009C708C">
      <w:pPr>
        <w:rPr>
          <w:rFonts w:eastAsia="Times New Roman" w:cs="Times New Roman"/>
          <w:bCs/>
          <w:sz w:val="24"/>
          <w:szCs w:val="24"/>
        </w:rPr>
      </w:pPr>
    </w:p>
    <w:p w14:paraId="4523BBB5" w14:textId="77777777" w:rsidR="00170A18" w:rsidRDefault="00813C7C" w:rsidP="009C708C">
      <w:pPr>
        <w:ind w:left="426"/>
        <w:rPr>
          <w:sz w:val="24"/>
          <w:szCs w:val="24"/>
        </w:rPr>
      </w:pPr>
      <w:r>
        <w:rPr>
          <w:noProof/>
          <w:sz w:val="24"/>
          <w:szCs w:val="24"/>
          <w:lang w:eastAsia="lv-LV"/>
        </w:rPr>
        <w:drawing>
          <wp:inline distT="0" distB="0" distL="0" distR="0" wp14:anchorId="68EF0610" wp14:editId="5340A491">
            <wp:extent cx="6124575" cy="200137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32794" cy="2004060"/>
                    </a:xfrm>
                    <a:prstGeom prst="rect">
                      <a:avLst/>
                    </a:prstGeom>
                    <a:noFill/>
                    <a:ln>
                      <a:noFill/>
                    </a:ln>
                  </pic:spPr>
                </pic:pic>
              </a:graphicData>
            </a:graphic>
          </wp:inline>
        </w:drawing>
      </w:r>
    </w:p>
    <w:p w14:paraId="06E4EDD7" w14:textId="77777777" w:rsidR="00170A18" w:rsidRDefault="00170A18" w:rsidP="00825E3F">
      <w:pPr>
        <w:rPr>
          <w:sz w:val="24"/>
          <w:szCs w:val="24"/>
        </w:rPr>
      </w:pPr>
    </w:p>
    <w:p w14:paraId="08E6A87D" w14:textId="77777777" w:rsidR="009C708C" w:rsidRPr="009C708C" w:rsidRDefault="009C708C" w:rsidP="00262D12">
      <w:pPr>
        <w:pStyle w:val="ListParagraph"/>
        <w:keepNext/>
        <w:keepLines/>
        <w:numPr>
          <w:ilvl w:val="0"/>
          <w:numId w:val="12"/>
        </w:numPr>
        <w:spacing w:before="40"/>
        <w:ind w:left="993" w:hanging="426"/>
        <w:jc w:val="left"/>
        <w:outlineLvl w:val="1"/>
        <w:rPr>
          <w:rFonts w:cs="Times New Roman"/>
          <w:sz w:val="24"/>
          <w:szCs w:val="24"/>
        </w:rPr>
      </w:pPr>
      <w:r w:rsidRPr="009C708C">
        <w:rPr>
          <w:rFonts w:cs="Times New Roman"/>
          <w:sz w:val="24"/>
          <w:szCs w:val="24"/>
        </w:rPr>
        <w:t>Nepieciešams norādīt komentāru par publicēšanas atsaukšanas iemesliem un izvēlēties darbību “Atsaukt publicēšanu”.</w:t>
      </w:r>
    </w:p>
    <w:p w14:paraId="178517D7" w14:textId="38B1ADD2" w:rsidR="00813C7C" w:rsidRPr="00813C7C" w:rsidRDefault="00813C7C" w:rsidP="00813C7C">
      <w:pPr>
        <w:rPr>
          <w:sz w:val="24"/>
          <w:szCs w:val="24"/>
        </w:rPr>
      </w:pPr>
    </w:p>
    <w:p w14:paraId="67F05890" w14:textId="77777777" w:rsidR="00813C7C" w:rsidRDefault="00813C7C" w:rsidP="009C708C">
      <w:pPr>
        <w:ind w:left="426"/>
        <w:rPr>
          <w:sz w:val="24"/>
          <w:szCs w:val="24"/>
        </w:rPr>
      </w:pPr>
      <w:r>
        <w:rPr>
          <w:noProof/>
          <w:sz w:val="24"/>
          <w:szCs w:val="24"/>
          <w:lang w:eastAsia="lv-LV"/>
        </w:rPr>
        <w:drawing>
          <wp:inline distT="0" distB="0" distL="0" distR="0" wp14:anchorId="09AA5FC1" wp14:editId="2F1A24B9">
            <wp:extent cx="6086475" cy="185080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06369" cy="1856853"/>
                    </a:xfrm>
                    <a:prstGeom prst="rect">
                      <a:avLst/>
                    </a:prstGeom>
                    <a:noFill/>
                    <a:ln>
                      <a:noFill/>
                    </a:ln>
                  </pic:spPr>
                </pic:pic>
              </a:graphicData>
            </a:graphic>
          </wp:inline>
        </w:drawing>
      </w:r>
    </w:p>
    <w:p w14:paraId="0A8274C4" w14:textId="77777777" w:rsidR="00813C7C" w:rsidRDefault="00813C7C" w:rsidP="00825E3F">
      <w:pPr>
        <w:rPr>
          <w:sz w:val="24"/>
          <w:szCs w:val="24"/>
        </w:rPr>
      </w:pPr>
    </w:p>
    <w:p w14:paraId="280EDC4C" w14:textId="7D58D549" w:rsidR="009C708C" w:rsidRPr="009C708C" w:rsidRDefault="00813C7C" w:rsidP="00262D12">
      <w:pPr>
        <w:pStyle w:val="ListParagraph"/>
        <w:keepNext/>
        <w:keepLines/>
        <w:numPr>
          <w:ilvl w:val="0"/>
          <w:numId w:val="12"/>
        </w:numPr>
        <w:spacing w:before="40"/>
        <w:ind w:left="993" w:hanging="426"/>
        <w:jc w:val="left"/>
        <w:outlineLvl w:val="1"/>
        <w:rPr>
          <w:rFonts w:cs="Times New Roman"/>
          <w:sz w:val="24"/>
          <w:szCs w:val="24"/>
        </w:rPr>
      </w:pPr>
      <w:r w:rsidRPr="009C708C">
        <w:rPr>
          <w:rFonts w:cs="Times New Roman"/>
          <w:sz w:val="24"/>
          <w:szCs w:val="24"/>
        </w:rPr>
        <w:t xml:space="preserve">Uznirstošajā logā “Sistēmas brīdinājums” </w:t>
      </w:r>
      <w:r w:rsidR="009C708C">
        <w:rPr>
          <w:rFonts w:cs="Times New Roman"/>
          <w:sz w:val="24"/>
          <w:szCs w:val="24"/>
        </w:rPr>
        <w:t>izvēlas darbību</w:t>
      </w:r>
      <w:r w:rsidRPr="009C708C">
        <w:rPr>
          <w:rFonts w:cs="Times New Roman"/>
          <w:sz w:val="24"/>
          <w:szCs w:val="24"/>
        </w:rPr>
        <w:t xml:space="preserve"> “Turpināt”.</w:t>
      </w:r>
      <w:r w:rsidR="009C708C">
        <w:rPr>
          <w:rFonts w:cs="Times New Roman"/>
          <w:sz w:val="24"/>
          <w:szCs w:val="24"/>
        </w:rPr>
        <w:t xml:space="preserve"> </w:t>
      </w:r>
      <w:r w:rsidR="009C708C" w:rsidRPr="009C708C">
        <w:rPr>
          <w:rFonts w:cs="Times New Roman"/>
          <w:sz w:val="24"/>
          <w:szCs w:val="24"/>
        </w:rPr>
        <w:t>Pēc šīs darbības tiek atvērts uznirstošais logs “Dokumenta uzturēšana”.</w:t>
      </w:r>
    </w:p>
    <w:p w14:paraId="49C63E9F" w14:textId="3CD9B0BD" w:rsidR="00813C7C" w:rsidRPr="009C708C" w:rsidRDefault="00813C7C" w:rsidP="009C708C">
      <w:pPr>
        <w:rPr>
          <w:rFonts w:cs="Times New Roman"/>
          <w:sz w:val="24"/>
          <w:szCs w:val="24"/>
        </w:rPr>
      </w:pPr>
    </w:p>
    <w:p w14:paraId="555D352C" w14:textId="77777777" w:rsidR="00813C7C" w:rsidRDefault="00813C7C" w:rsidP="009C708C">
      <w:pPr>
        <w:ind w:left="426"/>
        <w:rPr>
          <w:sz w:val="24"/>
          <w:szCs w:val="24"/>
        </w:rPr>
      </w:pPr>
      <w:r>
        <w:rPr>
          <w:noProof/>
          <w:sz w:val="24"/>
          <w:szCs w:val="24"/>
          <w:lang w:eastAsia="lv-LV"/>
        </w:rPr>
        <w:drawing>
          <wp:inline distT="0" distB="0" distL="0" distR="0" wp14:anchorId="68F17370" wp14:editId="7AE7D641">
            <wp:extent cx="6105525" cy="151483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6654" cy="1520077"/>
                    </a:xfrm>
                    <a:prstGeom prst="rect">
                      <a:avLst/>
                    </a:prstGeom>
                    <a:noFill/>
                    <a:ln>
                      <a:noFill/>
                    </a:ln>
                  </pic:spPr>
                </pic:pic>
              </a:graphicData>
            </a:graphic>
          </wp:inline>
        </w:drawing>
      </w:r>
    </w:p>
    <w:p w14:paraId="73CDC9E6" w14:textId="77777777" w:rsidR="00813C7C" w:rsidRDefault="00813C7C" w:rsidP="00825E3F">
      <w:pPr>
        <w:rPr>
          <w:sz w:val="24"/>
          <w:szCs w:val="24"/>
        </w:rPr>
      </w:pPr>
    </w:p>
    <w:p w14:paraId="56802204" w14:textId="77777777" w:rsidR="004A5B4B" w:rsidRDefault="004A5B4B" w:rsidP="004A5B4B">
      <w:pPr>
        <w:rPr>
          <w:b/>
          <w:color w:val="FF0000"/>
          <w:sz w:val="24"/>
        </w:rPr>
      </w:pPr>
      <w:r w:rsidRPr="00F51971">
        <w:rPr>
          <w:b/>
          <w:color w:val="FF0000"/>
          <w:sz w:val="24"/>
        </w:rPr>
        <w:t>! Uzmanību</w:t>
      </w:r>
    </w:p>
    <w:p w14:paraId="0CA5CFEB" w14:textId="137EE7E8" w:rsidR="004A5B4B" w:rsidRPr="00260401" w:rsidRDefault="004A5B4B" w:rsidP="004A5B4B">
      <w:pPr>
        <w:rPr>
          <w:sz w:val="24"/>
          <w:szCs w:val="24"/>
        </w:rPr>
      </w:pPr>
      <w:r>
        <w:rPr>
          <w:sz w:val="24"/>
          <w:szCs w:val="24"/>
        </w:rPr>
        <w:t>Turpmākais apraksts attiecas uz iepirkumiem, kuriem vēl nav uzsākta atbilstības pārbaude. Ja atbilstības pārbaudes jau ir uzs</w:t>
      </w:r>
      <w:r w:rsidR="009C708C">
        <w:rPr>
          <w:sz w:val="24"/>
          <w:szCs w:val="24"/>
        </w:rPr>
        <w:t>ā</w:t>
      </w:r>
      <w:r>
        <w:rPr>
          <w:sz w:val="24"/>
          <w:szCs w:val="24"/>
        </w:rPr>
        <w:t>kt</w:t>
      </w:r>
      <w:r w:rsidR="009C708C">
        <w:rPr>
          <w:sz w:val="24"/>
          <w:szCs w:val="24"/>
        </w:rPr>
        <w:t>a</w:t>
      </w:r>
      <w:r>
        <w:rPr>
          <w:sz w:val="24"/>
          <w:szCs w:val="24"/>
        </w:rPr>
        <w:t>s, labojumus atsauktajos dokumentus var publicēt, kā komisijas skaidrojumu (šķirkļa “Dokumenti” izvēršamajā laukā “Komisijas atbildes un skaidrojumi”).</w:t>
      </w:r>
    </w:p>
    <w:p w14:paraId="50262364" w14:textId="77777777" w:rsidR="004A5B4B" w:rsidRDefault="004A5B4B" w:rsidP="00825E3F">
      <w:pPr>
        <w:rPr>
          <w:sz w:val="24"/>
          <w:szCs w:val="24"/>
        </w:rPr>
      </w:pPr>
    </w:p>
    <w:p w14:paraId="4A0CCD29" w14:textId="17C0F028" w:rsidR="00813C7C" w:rsidRPr="00262D12" w:rsidRDefault="00262D12" w:rsidP="003032E2">
      <w:pPr>
        <w:pStyle w:val="ListParagraph"/>
        <w:keepNext/>
        <w:keepLines/>
        <w:numPr>
          <w:ilvl w:val="0"/>
          <w:numId w:val="12"/>
        </w:numPr>
        <w:spacing w:before="40"/>
        <w:ind w:left="993" w:hanging="426"/>
        <w:outlineLvl w:val="1"/>
        <w:rPr>
          <w:rFonts w:cs="Times New Roman"/>
          <w:sz w:val="24"/>
          <w:szCs w:val="24"/>
        </w:rPr>
      </w:pPr>
      <w:r w:rsidRPr="00262D12">
        <w:rPr>
          <w:rFonts w:cs="Times New Roman"/>
          <w:sz w:val="24"/>
          <w:szCs w:val="24"/>
        </w:rPr>
        <w:t>Š</w:t>
      </w:r>
      <w:r w:rsidR="00813C7C" w:rsidRPr="00262D12">
        <w:rPr>
          <w:rFonts w:cs="Times New Roman"/>
          <w:sz w:val="24"/>
          <w:szCs w:val="24"/>
        </w:rPr>
        <w:t xml:space="preserve">ķirkļa “Dokumenti” izvēršamajā laukā “Aktuālie iepirkuma dokumenti” statuss ir mainīts uz “Reģistrēts, nav publicēts”. </w:t>
      </w:r>
      <w:r>
        <w:rPr>
          <w:rFonts w:cs="Times New Roman"/>
          <w:sz w:val="24"/>
          <w:szCs w:val="24"/>
        </w:rPr>
        <w:t>Izvēloties simbolu</w:t>
      </w:r>
      <w:r w:rsidR="00813C7C" w:rsidRPr="00262D12">
        <w:rPr>
          <w:rFonts w:cs="Times New Roman"/>
          <w:sz w:val="24"/>
          <w:szCs w:val="24"/>
        </w:rPr>
        <w:t xml:space="preserve"> “Apskatīt” tiek atvērts </w:t>
      </w:r>
      <w:r>
        <w:rPr>
          <w:rFonts w:cs="Times New Roman"/>
          <w:sz w:val="24"/>
          <w:szCs w:val="24"/>
        </w:rPr>
        <w:t xml:space="preserve">uznirstošais </w:t>
      </w:r>
      <w:r w:rsidR="00813C7C" w:rsidRPr="00262D12">
        <w:rPr>
          <w:rFonts w:cs="Times New Roman"/>
          <w:sz w:val="24"/>
          <w:szCs w:val="24"/>
        </w:rPr>
        <w:t>logs “Dokumenta uzturēšana”.</w:t>
      </w:r>
    </w:p>
    <w:p w14:paraId="682787D7" w14:textId="77777777" w:rsidR="00813C7C" w:rsidRDefault="00813C7C" w:rsidP="00262D12">
      <w:pPr>
        <w:ind w:left="426"/>
        <w:rPr>
          <w:sz w:val="24"/>
          <w:szCs w:val="24"/>
        </w:rPr>
      </w:pPr>
      <w:r>
        <w:rPr>
          <w:noProof/>
          <w:sz w:val="24"/>
          <w:szCs w:val="24"/>
          <w:lang w:eastAsia="lv-LV"/>
        </w:rPr>
        <w:drawing>
          <wp:inline distT="0" distB="0" distL="0" distR="0" wp14:anchorId="5045A7E3" wp14:editId="20E190D7">
            <wp:extent cx="6105525" cy="179193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5651" cy="1797846"/>
                    </a:xfrm>
                    <a:prstGeom prst="rect">
                      <a:avLst/>
                    </a:prstGeom>
                    <a:noFill/>
                    <a:ln>
                      <a:noFill/>
                    </a:ln>
                  </pic:spPr>
                </pic:pic>
              </a:graphicData>
            </a:graphic>
          </wp:inline>
        </w:drawing>
      </w:r>
    </w:p>
    <w:p w14:paraId="4F933D2A" w14:textId="77777777" w:rsidR="00813C7C" w:rsidRDefault="00813C7C" w:rsidP="00825E3F">
      <w:pPr>
        <w:rPr>
          <w:sz w:val="24"/>
          <w:szCs w:val="24"/>
        </w:rPr>
      </w:pPr>
    </w:p>
    <w:p w14:paraId="5E9E49F9" w14:textId="1946355D" w:rsidR="00813C7C" w:rsidRPr="00262D12" w:rsidRDefault="00813C7C" w:rsidP="00262D12">
      <w:pPr>
        <w:pStyle w:val="ListParagraph"/>
        <w:keepNext/>
        <w:keepLines/>
        <w:numPr>
          <w:ilvl w:val="0"/>
          <w:numId w:val="12"/>
        </w:numPr>
        <w:spacing w:before="40"/>
        <w:ind w:left="993" w:hanging="426"/>
        <w:jc w:val="left"/>
        <w:outlineLvl w:val="1"/>
        <w:rPr>
          <w:rFonts w:cs="Times New Roman"/>
          <w:sz w:val="24"/>
          <w:szCs w:val="24"/>
        </w:rPr>
      </w:pPr>
      <w:r w:rsidRPr="00262D12">
        <w:rPr>
          <w:rFonts w:cs="Times New Roman"/>
          <w:sz w:val="24"/>
          <w:szCs w:val="24"/>
        </w:rPr>
        <w:t xml:space="preserve">Lai </w:t>
      </w:r>
      <w:r w:rsidR="004D22D4" w:rsidRPr="00262D12">
        <w:rPr>
          <w:rFonts w:cs="Times New Roman"/>
          <w:sz w:val="24"/>
          <w:szCs w:val="24"/>
        </w:rPr>
        <w:t xml:space="preserve">izlaboto </w:t>
      </w:r>
      <w:r w:rsidRPr="00262D12">
        <w:rPr>
          <w:rFonts w:cs="Times New Roman"/>
          <w:sz w:val="24"/>
          <w:szCs w:val="24"/>
        </w:rPr>
        <w:t>dokumentu saglabātu kā projektu, nospiež pogu “Saglabāt melnrakstu”. Atzīmi pie lauka “Ir publicējams” neveic.</w:t>
      </w:r>
    </w:p>
    <w:p w14:paraId="7988CDDD" w14:textId="77777777" w:rsidR="00813C7C" w:rsidRDefault="00356939" w:rsidP="00262D12">
      <w:pPr>
        <w:ind w:left="426"/>
        <w:rPr>
          <w:sz w:val="24"/>
          <w:szCs w:val="24"/>
        </w:rPr>
      </w:pPr>
      <w:r>
        <w:rPr>
          <w:noProof/>
          <w:sz w:val="24"/>
          <w:szCs w:val="24"/>
          <w:lang w:eastAsia="lv-LV"/>
        </w:rPr>
        <w:drawing>
          <wp:inline distT="0" distB="0" distL="0" distR="0" wp14:anchorId="7B0B92A5" wp14:editId="06116E84">
            <wp:extent cx="6086475" cy="4244879"/>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00289" cy="4254513"/>
                    </a:xfrm>
                    <a:prstGeom prst="rect">
                      <a:avLst/>
                    </a:prstGeom>
                    <a:noFill/>
                    <a:ln>
                      <a:noFill/>
                    </a:ln>
                  </pic:spPr>
                </pic:pic>
              </a:graphicData>
            </a:graphic>
          </wp:inline>
        </w:drawing>
      </w:r>
    </w:p>
    <w:p w14:paraId="104E9385" w14:textId="77777777" w:rsidR="00356939" w:rsidRDefault="00356939" w:rsidP="00825E3F">
      <w:pPr>
        <w:rPr>
          <w:sz w:val="24"/>
          <w:szCs w:val="24"/>
        </w:rPr>
      </w:pPr>
    </w:p>
    <w:p w14:paraId="317E0F16" w14:textId="47F57036" w:rsidR="00356939" w:rsidRPr="00262D12" w:rsidRDefault="00356939" w:rsidP="003032E2">
      <w:pPr>
        <w:pStyle w:val="ListParagraph"/>
        <w:keepNext/>
        <w:keepLines/>
        <w:numPr>
          <w:ilvl w:val="0"/>
          <w:numId w:val="12"/>
        </w:numPr>
        <w:spacing w:before="40"/>
        <w:ind w:left="993" w:hanging="426"/>
        <w:outlineLvl w:val="1"/>
        <w:rPr>
          <w:rFonts w:cs="Times New Roman"/>
          <w:sz w:val="24"/>
          <w:szCs w:val="24"/>
        </w:rPr>
      </w:pPr>
      <w:r w:rsidRPr="00262D12">
        <w:rPr>
          <w:rFonts w:cs="Times New Roman"/>
          <w:sz w:val="24"/>
          <w:szCs w:val="24"/>
        </w:rPr>
        <w:t>Lai veiktu dokumenta atkārtotu publicēšanu</w:t>
      </w:r>
      <w:r w:rsidR="004A5B4B" w:rsidRPr="00262D12">
        <w:rPr>
          <w:rFonts w:cs="Times New Roman"/>
          <w:sz w:val="24"/>
          <w:szCs w:val="24"/>
        </w:rPr>
        <w:t xml:space="preserve"> pēc labojumu veikšanas</w:t>
      </w:r>
      <w:r w:rsidRPr="00262D12">
        <w:rPr>
          <w:rFonts w:cs="Times New Roman"/>
          <w:sz w:val="24"/>
          <w:szCs w:val="24"/>
        </w:rPr>
        <w:t xml:space="preserve">, jāveic atzīme pie lauka “Ir publicējams” un </w:t>
      </w:r>
      <w:r w:rsidR="00262D12">
        <w:rPr>
          <w:rFonts w:cs="Times New Roman"/>
          <w:sz w:val="24"/>
          <w:szCs w:val="24"/>
        </w:rPr>
        <w:t>izvēlas darbību</w:t>
      </w:r>
      <w:r w:rsidR="00262D12" w:rsidRPr="00262D12">
        <w:rPr>
          <w:rFonts w:cs="Times New Roman"/>
          <w:sz w:val="24"/>
          <w:szCs w:val="24"/>
        </w:rPr>
        <w:t xml:space="preserve"> “Saglabāt un publicēt”. </w:t>
      </w:r>
      <w:r w:rsidRPr="00262D12">
        <w:rPr>
          <w:rFonts w:cs="Times New Roman"/>
          <w:sz w:val="24"/>
          <w:szCs w:val="24"/>
        </w:rPr>
        <w:t xml:space="preserve">Gadījumā, kad iepirkumam ir uzsākta atbilstības pārbaude, </w:t>
      </w:r>
      <w:r w:rsidR="00D62538" w:rsidRPr="00262D12">
        <w:rPr>
          <w:rFonts w:cs="Times New Roman"/>
          <w:sz w:val="24"/>
          <w:szCs w:val="24"/>
        </w:rPr>
        <w:t xml:space="preserve">finanšu piedāvājuma apkopojuma </w:t>
      </w:r>
      <w:r w:rsidRPr="00262D12">
        <w:rPr>
          <w:rFonts w:cs="Times New Roman"/>
          <w:sz w:val="24"/>
          <w:szCs w:val="24"/>
        </w:rPr>
        <w:t>atkārtota publicēšana nebūs iespējama.</w:t>
      </w:r>
    </w:p>
    <w:p w14:paraId="4C159A8E" w14:textId="77777777" w:rsidR="00356939" w:rsidRDefault="00356939" w:rsidP="00262D12">
      <w:pPr>
        <w:ind w:left="426"/>
        <w:rPr>
          <w:sz w:val="24"/>
          <w:szCs w:val="24"/>
        </w:rPr>
      </w:pPr>
      <w:r>
        <w:rPr>
          <w:noProof/>
          <w:sz w:val="24"/>
          <w:szCs w:val="24"/>
          <w:lang w:eastAsia="lv-LV"/>
        </w:rPr>
        <w:drawing>
          <wp:inline distT="0" distB="0" distL="0" distR="0" wp14:anchorId="2448A7F4" wp14:editId="6D02394F">
            <wp:extent cx="6105648" cy="4276725"/>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10018" cy="4279786"/>
                    </a:xfrm>
                    <a:prstGeom prst="rect">
                      <a:avLst/>
                    </a:prstGeom>
                    <a:noFill/>
                    <a:ln>
                      <a:noFill/>
                    </a:ln>
                  </pic:spPr>
                </pic:pic>
              </a:graphicData>
            </a:graphic>
          </wp:inline>
        </w:drawing>
      </w:r>
    </w:p>
    <w:p w14:paraId="73D71213" w14:textId="77777777" w:rsidR="00356939" w:rsidRDefault="00356939" w:rsidP="00825E3F">
      <w:pPr>
        <w:rPr>
          <w:sz w:val="24"/>
          <w:szCs w:val="24"/>
        </w:rPr>
      </w:pPr>
    </w:p>
    <w:p w14:paraId="1CDD509A" w14:textId="63CA82F5" w:rsidR="00D62538" w:rsidRPr="00262D12" w:rsidRDefault="00D62538" w:rsidP="00262D12">
      <w:pPr>
        <w:pStyle w:val="ListParagraph"/>
        <w:keepNext/>
        <w:keepLines/>
        <w:numPr>
          <w:ilvl w:val="0"/>
          <w:numId w:val="12"/>
        </w:numPr>
        <w:spacing w:before="40"/>
        <w:ind w:left="993" w:hanging="426"/>
        <w:jc w:val="left"/>
        <w:outlineLvl w:val="1"/>
        <w:rPr>
          <w:rFonts w:cs="Times New Roman"/>
          <w:sz w:val="24"/>
          <w:szCs w:val="24"/>
        </w:rPr>
      </w:pPr>
      <w:r w:rsidRPr="00262D12">
        <w:rPr>
          <w:rFonts w:cs="Times New Roman"/>
          <w:sz w:val="24"/>
          <w:szCs w:val="24"/>
        </w:rPr>
        <w:t xml:space="preserve">Uznirstošajā logā “Sistēmas brīdinājums” </w:t>
      </w:r>
      <w:r w:rsidR="00262D12">
        <w:rPr>
          <w:rFonts w:cs="Times New Roman"/>
          <w:sz w:val="24"/>
          <w:szCs w:val="24"/>
        </w:rPr>
        <w:t>izvēlas darbību</w:t>
      </w:r>
      <w:r w:rsidRPr="00262D12">
        <w:rPr>
          <w:rFonts w:cs="Times New Roman"/>
          <w:sz w:val="24"/>
          <w:szCs w:val="24"/>
        </w:rPr>
        <w:t xml:space="preserve"> “Turpināt”.</w:t>
      </w:r>
    </w:p>
    <w:p w14:paraId="7169D46C" w14:textId="77777777" w:rsidR="00D62538" w:rsidRDefault="00D62538" w:rsidP="00262D12">
      <w:pPr>
        <w:ind w:left="426"/>
        <w:rPr>
          <w:sz w:val="24"/>
          <w:szCs w:val="24"/>
        </w:rPr>
      </w:pPr>
      <w:r>
        <w:rPr>
          <w:noProof/>
          <w:sz w:val="24"/>
          <w:szCs w:val="24"/>
          <w:lang w:eastAsia="lv-LV"/>
        </w:rPr>
        <w:drawing>
          <wp:inline distT="0" distB="0" distL="0" distR="0" wp14:anchorId="05D53E88" wp14:editId="065F2CC7">
            <wp:extent cx="6105525" cy="2170648"/>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13368" cy="2173436"/>
                    </a:xfrm>
                    <a:prstGeom prst="rect">
                      <a:avLst/>
                    </a:prstGeom>
                    <a:noFill/>
                    <a:ln>
                      <a:noFill/>
                    </a:ln>
                  </pic:spPr>
                </pic:pic>
              </a:graphicData>
            </a:graphic>
          </wp:inline>
        </w:drawing>
      </w:r>
    </w:p>
    <w:p w14:paraId="04072115" w14:textId="77777777" w:rsidR="00D62538" w:rsidRDefault="00D62538" w:rsidP="00825E3F">
      <w:pPr>
        <w:rPr>
          <w:sz w:val="24"/>
          <w:szCs w:val="24"/>
        </w:rPr>
      </w:pPr>
    </w:p>
    <w:p w14:paraId="208CE132" w14:textId="4480CD2E" w:rsidR="00D62538" w:rsidRPr="00262D12" w:rsidRDefault="00D62538" w:rsidP="003032E2">
      <w:pPr>
        <w:pStyle w:val="ListParagraph"/>
        <w:keepNext/>
        <w:keepLines/>
        <w:numPr>
          <w:ilvl w:val="0"/>
          <w:numId w:val="12"/>
        </w:numPr>
        <w:spacing w:before="40"/>
        <w:ind w:left="993" w:hanging="426"/>
        <w:outlineLvl w:val="1"/>
        <w:rPr>
          <w:rFonts w:cs="Times New Roman"/>
          <w:sz w:val="24"/>
          <w:szCs w:val="24"/>
        </w:rPr>
      </w:pPr>
      <w:r w:rsidRPr="00262D12">
        <w:rPr>
          <w:rFonts w:cs="Times New Roman"/>
          <w:sz w:val="24"/>
          <w:szCs w:val="24"/>
        </w:rPr>
        <w:t xml:space="preserve">Pēc atvēršanas sēdes </w:t>
      </w:r>
      <w:r w:rsidR="00546C4A" w:rsidRPr="00262D12">
        <w:rPr>
          <w:rFonts w:cs="Times New Roman"/>
          <w:sz w:val="24"/>
          <w:szCs w:val="24"/>
        </w:rPr>
        <w:t xml:space="preserve">atvēršanas sanāksmes finanšu piedāvājumu kopsavilkuma </w:t>
      </w:r>
      <w:r w:rsidRPr="00262D12">
        <w:rPr>
          <w:rFonts w:cs="Times New Roman"/>
          <w:sz w:val="24"/>
          <w:szCs w:val="24"/>
        </w:rPr>
        <w:t>publicēšanas dokumenta statuss mainās uz Reģistrēts</w:t>
      </w:r>
      <w:r w:rsidR="00262D12">
        <w:rPr>
          <w:rFonts w:cs="Times New Roman"/>
          <w:sz w:val="24"/>
          <w:szCs w:val="24"/>
        </w:rPr>
        <w:t xml:space="preserve">. Tas nozīmē, ka precizēts </w:t>
      </w:r>
      <w:proofErr w:type="spellStart"/>
      <w:r w:rsidR="00262D12">
        <w:rPr>
          <w:rFonts w:cs="Times New Roman"/>
          <w:sz w:val="24"/>
          <w:szCs w:val="24"/>
        </w:rPr>
        <w:t>dokumets</w:t>
      </w:r>
      <w:proofErr w:type="spellEnd"/>
      <w:r w:rsidR="00262D12">
        <w:rPr>
          <w:rFonts w:cs="Times New Roman"/>
          <w:sz w:val="24"/>
          <w:szCs w:val="24"/>
        </w:rPr>
        <w:t xml:space="preserve"> </w:t>
      </w:r>
      <w:r w:rsidR="00262D12" w:rsidRPr="00E22D3C">
        <w:rPr>
          <w:rFonts w:cs="Times New Roman"/>
          <w:sz w:val="24"/>
          <w:szCs w:val="24"/>
        </w:rPr>
        <w:t>ir publiski pieejams.</w:t>
      </w:r>
    </w:p>
    <w:p w14:paraId="57A80857" w14:textId="77777777" w:rsidR="00D62538" w:rsidRDefault="00D62538" w:rsidP="00262D12">
      <w:pPr>
        <w:ind w:left="426"/>
        <w:rPr>
          <w:sz w:val="24"/>
          <w:szCs w:val="24"/>
        </w:rPr>
      </w:pPr>
      <w:r>
        <w:rPr>
          <w:noProof/>
          <w:sz w:val="24"/>
          <w:szCs w:val="24"/>
          <w:lang w:eastAsia="lv-LV"/>
        </w:rPr>
        <w:drawing>
          <wp:inline distT="0" distB="0" distL="0" distR="0" wp14:anchorId="23368F19" wp14:editId="1EAB40F1">
            <wp:extent cx="6115050" cy="179473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34286" cy="1800381"/>
                    </a:xfrm>
                    <a:prstGeom prst="rect">
                      <a:avLst/>
                    </a:prstGeom>
                    <a:noFill/>
                    <a:ln>
                      <a:noFill/>
                    </a:ln>
                  </pic:spPr>
                </pic:pic>
              </a:graphicData>
            </a:graphic>
          </wp:inline>
        </w:drawing>
      </w:r>
    </w:p>
    <w:p w14:paraId="6454CEE4" w14:textId="77777777" w:rsidR="00020011" w:rsidRDefault="00020011" w:rsidP="00825E3F">
      <w:pPr>
        <w:rPr>
          <w:sz w:val="24"/>
          <w:szCs w:val="24"/>
        </w:rPr>
      </w:pPr>
    </w:p>
    <w:p w14:paraId="2491E024" w14:textId="2E634333" w:rsidR="003F546C" w:rsidRPr="00262D12" w:rsidRDefault="003F546C" w:rsidP="003032E2">
      <w:pPr>
        <w:pStyle w:val="ListParagraph"/>
        <w:keepNext/>
        <w:keepLines/>
        <w:numPr>
          <w:ilvl w:val="0"/>
          <w:numId w:val="12"/>
        </w:numPr>
        <w:spacing w:before="40"/>
        <w:ind w:left="993" w:hanging="426"/>
        <w:outlineLvl w:val="1"/>
        <w:rPr>
          <w:rFonts w:cs="Times New Roman"/>
          <w:sz w:val="24"/>
          <w:szCs w:val="24"/>
        </w:rPr>
      </w:pPr>
      <w:r w:rsidRPr="00262D12">
        <w:rPr>
          <w:rFonts w:cs="Times New Roman"/>
          <w:sz w:val="24"/>
          <w:szCs w:val="24"/>
        </w:rPr>
        <w:t>Ja nepieciešams, p</w:t>
      </w:r>
      <w:r w:rsidR="008B11BE" w:rsidRPr="00262D12">
        <w:rPr>
          <w:rFonts w:cs="Times New Roman"/>
          <w:sz w:val="24"/>
          <w:szCs w:val="24"/>
        </w:rPr>
        <w:t xml:space="preserve">ēc jauna </w:t>
      </w:r>
      <w:r w:rsidR="00020011" w:rsidRPr="00262D12">
        <w:rPr>
          <w:rFonts w:cs="Times New Roman"/>
          <w:sz w:val="24"/>
          <w:szCs w:val="24"/>
        </w:rPr>
        <w:t xml:space="preserve">finanšu piedāvājuma </w:t>
      </w:r>
      <w:r w:rsidR="008B11BE" w:rsidRPr="00262D12">
        <w:rPr>
          <w:rFonts w:cs="Times New Roman"/>
          <w:sz w:val="24"/>
          <w:szCs w:val="24"/>
        </w:rPr>
        <w:t>apkopojuma ģenerēšanas, lai veiktu publicēšanu, atver ierakstu.</w:t>
      </w:r>
      <w:r w:rsidRPr="00262D12">
        <w:rPr>
          <w:rFonts w:cs="Times New Roman"/>
          <w:sz w:val="24"/>
          <w:szCs w:val="24"/>
        </w:rPr>
        <w:t xml:space="preserve"> Gadījumā, kad iepirkumam ir uzsākta atbilstības pārbaude, finanšu piedāvājuma apkopojuma atkārtota ģenerēšana un publicēšana nebūs iespējama.</w:t>
      </w:r>
    </w:p>
    <w:p w14:paraId="0B507A5B" w14:textId="77777777" w:rsidR="003F546C" w:rsidRDefault="003F546C" w:rsidP="00825E3F">
      <w:pPr>
        <w:rPr>
          <w:sz w:val="24"/>
          <w:szCs w:val="24"/>
        </w:rPr>
      </w:pPr>
    </w:p>
    <w:p w14:paraId="2972AE28" w14:textId="77777777" w:rsidR="008B11BE" w:rsidRDefault="008B11BE" w:rsidP="00262D12">
      <w:pPr>
        <w:ind w:left="426"/>
        <w:rPr>
          <w:sz w:val="24"/>
          <w:szCs w:val="24"/>
        </w:rPr>
      </w:pPr>
      <w:r>
        <w:rPr>
          <w:noProof/>
          <w:sz w:val="24"/>
          <w:szCs w:val="24"/>
          <w:lang w:eastAsia="lv-LV"/>
        </w:rPr>
        <w:drawing>
          <wp:inline distT="0" distB="0" distL="0" distR="0" wp14:anchorId="7FBE8D20" wp14:editId="72943B8B">
            <wp:extent cx="6115050" cy="322867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2293" cy="3232496"/>
                    </a:xfrm>
                    <a:prstGeom prst="rect">
                      <a:avLst/>
                    </a:prstGeom>
                    <a:noFill/>
                    <a:ln>
                      <a:noFill/>
                    </a:ln>
                  </pic:spPr>
                </pic:pic>
              </a:graphicData>
            </a:graphic>
          </wp:inline>
        </w:drawing>
      </w:r>
    </w:p>
    <w:p w14:paraId="2F8FF7BE" w14:textId="77777777" w:rsidR="008B11BE" w:rsidRDefault="008B11BE" w:rsidP="00825E3F">
      <w:pPr>
        <w:rPr>
          <w:sz w:val="24"/>
          <w:szCs w:val="24"/>
        </w:rPr>
      </w:pPr>
    </w:p>
    <w:p w14:paraId="41200B3D" w14:textId="1879B085" w:rsidR="00D50E01" w:rsidRPr="003032E2" w:rsidRDefault="008B11BE" w:rsidP="003032E2">
      <w:pPr>
        <w:pStyle w:val="ListParagraph"/>
        <w:keepNext/>
        <w:keepLines/>
        <w:numPr>
          <w:ilvl w:val="0"/>
          <w:numId w:val="12"/>
        </w:numPr>
        <w:spacing w:before="40"/>
        <w:ind w:left="993" w:hanging="426"/>
        <w:outlineLvl w:val="1"/>
        <w:rPr>
          <w:rFonts w:cs="Times New Roman"/>
          <w:sz w:val="24"/>
          <w:szCs w:val="24"/>
        </w:rPr>
      </w:pPr>
      <w:r w:rsidRPr="003032E2">
        <w:rPr>
          <w:rFonts w:cs="Times New Roman"/>
          <w:sz w:val="24"/>
          <w:szCs w:val="24"/>
        </w:rPr>
        <w:t>Uznirstošajā logā “Dokumenta uzturēšana”</w:t>
      </w:r>
      <w:r w:rsidR="00D50E01" w:rsidRPr="003032E2">
        <w:rPr>
          <w:rFonts w:cs="Times New Roman"/>
          <w:sz w:val="24"/>
          <w:szCs w:val="24"/>
        </w:rPr>
        <w:t xml:space="preserve">, jāveic atzīme pie lauka “Ir publicējams” un </w:t>
      </w:r>
      <w:r w:rsidR="003032E2" w:rsidRPr="003032E2">
        <w:rPr>
          <w:rFonts w:cs="Times New Roman"/>
          <w:sz w:val="24"/>
          <w:szCs w:val="24"/>
        </w:rPr>
        <w:t>jāizvēlas darbība</w:t>
      </w:r>
      <w:r w:rsidR="00D50E01" w:rsidRPr="003032E2">
        <w:rPr>
          <w:rFonts w:cs="Times New Roman"/>
          <w:sz w:val="24"/>
          <w:szCs w:val="24"/>
        </w:rPr>
        <w:t xml:space="preserve"> “Saglabāt un publicēt”.</w:t>
      </w:r>
    </w:p>
    <w:p w14:paraId="055C0D7D" w14:textId="77777777" w:rsidR="00D50E01" w:rsidRDefault="00D50E01" w:rsidP="003032E2">
      <w:pPr>
        <w:ind w:left="426"/>
        <w:rPr>
          <w:sz w:val="24"/>
          <w:szCs w:val="24"/>
        </w:rPr>
      </w:pPr>
      <w:r>
        <w:rPr>
          <w:noProof/>
          <w:sz w:val="24"/>
          <w:szCs w:val="24"/>
          <w:lang w:eastAsia="lv-LV"/>
        </w:rPr>
        <w:drawing>
          <wp:inline distT="0" distB="0" distL="0" distR="0" wp14:anchorId="42FF44D0" wp14:editId="45995F4F">
            <wp:extent cx="6115050" cy="427405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088" cy="4277580"/>
                    </a:xfrm>
                    <a:prstGeom prst="rect">
                      <a:avLst/>
                    </a:prstGeom>
                    <a:noFill/>
                    <a:ln>
                      <a:noFill/>
                    </a:ln>
                  </pic:spPr>
                </pic:pic>
              </a:graphicData>
            </a:graphic>
          </wp:inline>
        </w:drawing>
      </w:r>
    </w:p>
    <w:p w14:paraId="377E1E39" w14:textId="77777777" w:rsidR="00D62538" w:rsidRDefault="00D62538" w:rsidP="00825E3F">
      <w:pPr>
        <w:rPr>
          <w:sz w:val="24"/>
          <w:szCs w:val="24"/>
        </w:rPr>
      </w:pPr>
    </w:p>
    <w:p w14:paraId="7C5A31D1" w14:textId="545149C1" w:rsidR="00D50E01" w:rsidRPr="003032E2" w:rsidRDefault="00D50E01" w:rsidP="003032E2">
      <w:pPr>
        <w:pStyle w:val="ListParagraph"/>
        <w:keepNext/>
        <w:keepLines/>
        <w:numPr>
          <w:ilvl w:val="0"/>
          <w:numId w:val="12"/>
        </w:numPr>
        <w:spacing w:before="40"/>
        <w:ind w:left="993" w:hanging="426"/>
        <w:outlineLvl w:val="1"/>
        <w:rPr>
          <w:rFonts w:cs="Times New Roman"/>
          <w:sz w:val="24"/>
          <w:szCs w:val="24"/>
        </w:rPr>
      </w:pPr>
      <w:r w:rsidRPr="003032E2">
        <w:rPr>
          <w:rFonts w:cs="Times New Roman"/>
          <w:sz w:val="24"/>
          <w:szCs w:val="24"/>
        </w:rPr>
        <w:t xml:space="preserve">Pēc atvēršanas </w:t>
      </w:r>
      <w:r w:rsidR="00546C4A" w:rsidRPr="003032E2">
        <w:rPr>
          <w:rFonts w:cs="Times New Roman"/>
          <w:sz w:val="24"/>
          <w:szCs w:val="24"/>
        </w:rPr>
        <w:t xml:space="preserve">sanāksmes finanšu piedāvājumu kopsavilkuma </w:t>
      </w:r>
      <w:r w:rsidRPr="003032E2">
        <w:rPr>
          <w:rFonts w:cs="Times New Roman"/>
          <w:sz w:val="24"/>
          <w:szCs w:val="24"/>
        </w:rPr>
        <w:t>publicēšanas dokumenta statuss mainās uz Reģistrēts.</w:t>
      </w:r>
    </w:p>
    <w:p w14:paraId="2B361936" w14:textId="77777777" w:rsidR="00D50E01" w:rsidRDefault="00D50E01" w:rsidP="003032E2">
      <w:pPr>
        <w:ind w:left="426"/>
        <w:rPr>
          <w:sz w:val="24"/>
          <w:szCs w:val="24"/>
        </w:rPr>
      </w:pPr>
      <w:r>
        <w:rPr>
          <w:noProof/>
          <w:sz w:val="24"/>
          <w:szCs w:val="24"/>
          <w:lang w:eastAsia="lv-LV"/>
        </w:rPr>
        <w:drawing>
          <wp:inline distT="0" distB="0" distL="0" distR="0" wp14:anchorId="4FC8C6F5" wp14:editId="5819F331">
            <wp:extent cx="6115050" cy="179473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32514" cy="1799861"/>
                    </a:xfrm>
                    <a:prstGeom prst="rect">
                      <a:avLst/>
                    </a:prstGeom>
                    <a:noFill/>
                    <a:ln>
                      <a:noFill/>
                    </a:ln>
                  </pic:spPr>
                </pic:pic>
              </a:graphicData>
            </a:graphic>
          </wp:inline>
        </w:drawing>
      </w:r>
    </w:p>
    <w:p w14:paraId="5571F0E0" w14:textId="77777777" w:rsidR="00D50E01" w:rsidRDefault="00D50E01" w:rsidP="00825E3F">
      <w:pPr>
        <w:rPr>
          <w:sz w:val="24"/>
          <w:szCs w:val="24"/>
        </w:rPr>
      </w:pPr>
    </w:p>
    <w:p w14:paraId="0F32AD6D" w14:textId="40110CDE" w:rsidR="00D62538" w:rsidRPr="003032E2" w:rsidRDefault="00D62538" w:rsidP="003032E2">
      <w:pPr>
        <w:pStyle w:val="ListParagraph"/>
        <w:keepNext/>
        <w:keepLines/>
        <w:numPr>
          <w:ilvl w:val="0"/>
          <w:numId w:val="12"/>
        </w:numPr>
        <w:spacing w:before="40"/>
        <w:ind w:left="993" w:hanging="426"/>
        <w:outlineLvl w:val="1"/>
        <w:rPr>
          <w:rFonts w:cs="Times New Roman"/>
          <w:sz w:val="24"/>
          <w:szCs w:val="24"/>
        </w:rPr>
      </w:pPr>
      <w:r w:rsidRPr="003032E2">
        <w:rPr>
          <w:rFonts w:cs="Times New Roman"/>
          <w:sz w:val="24"/>
          <w:szCs w:val="24"/>
        </w:rPr>
        <w:t>Atpublicēto dokumentu var apskatīt šķirkļa “Dokumenti” izvēršamajā laukā “Iepirkuma dokumentu arhīvs”.</w:t>
      </w:r>
    </w:p>
    <w:p w14:paraId="2633DF3A" w14:textId="77777777" w:rsidR="00D62538" w:rsidRDefault="00D62538" w:rsidP="003032E2">
      <w:pPr>
        <w:ind w:left="426"/>
        <w:rPr>
          <w:sz w:val="24"/>
          <w:szCs w:val="24"/>
        </w:rPr>
      </w:pPr>
      <w:r>
        <w:rPr>
          <w:noProof/>
          <w:sz w:val="24"/>
          <w:szCs w:val="24"/>
          <w:lang w:eastAsia="lv-LV"/>
        </w:rPr>
        <w:drawing>
          <wp:inline distT="0" distB="0" distL="0" distR="0" wp14:anchorId="72C9FA55" wp14:editId="3B111E82">
            <wp:extent cx="6096000" cy="19090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09525" cy="1913270"/>
                    </a:xfrm>
                    <a:prstGeom prst="rect">
                      <a:avLst/>
                    </a:prstGeom>
                    <a:noFill/>
                    <a:ln>
                      <a:noFill/>
                    </a:ln>
                  </pic:spPr>
                </pic:pic>
              </a:graphicData>
            </a:graphic>
          </wp:inline>
        </w:drawing>
      </w:r>
    </w:p>
    <w:p w14:paraId="2F07897D" w14:textId="77777777" w:rsidR="00D62538" w:rsidRDefault="00D62538" w:rsidP="00825E3F">
      <w:pPr>
        <w:rPr>
          <w:sz w:val="24"/>
          <w:szCs w:val="24"/>
        </w:rPr>
      </w:pPr>
    </w:p>
    <w:p w14:paraId="4F325CF2" w14:textId="1FA9AE76" w:rsidR="00E64541" w:rsidRDefault="002B67EC" w:rsidP="00E64541">
      <w:pPr>
        <w:ind w:left="360"/>
        <w:rPr>
          <w:sz w:val="24"/>
          <w:szCs w:val="24"/>
        </w:rPr>
      </w:pPr>
      <w:r>
        <w:rPr>
          <w:sz w:val="24"/>
          <w:szCs w:val="24"/>
        </w:rPr>
        <w:t>Informāciju par a</w:t>
      </w:r>
      <w:r w:rsidR="00E64541">
        <w:rPr>
          <w:sz w:val="24"/>
          <w:szCs w:val="24"/>
        </w:rPr>
        <w:t xml:space="preserve">tpublicētā dokumenta </w:t>
      </w:r>
      <w:r>
        <w:rPr>
          <w:sz w:val="24"/>
          <w:szCs w:val="24"/>
        </w:rPr>
        <w:t xml:space="preserve">atsaukšanas faktu un atsaukšanas pamatojumu </w:t>
      </w:r>
      <w:r w:rsidR="00E64541">
        <w:rPr>
          <w:sz w:val="24"/>
          <w:szCs w:val="24"/>
        </w:rPr>
        <w:t>reģistrētais lietotājs</w:t>
      </w:r>
      <w:r>
        <w:rPr>
          <w:sz w:val="24"/>
          <w:szCs w:val="24"/>
        </w:rPr>
        <w:t xml:space="preserve"> (pretendents vai cits pasūtītājs)</w:t>
      </w:r>
      <w:r w:rsidR="00E64541">
        <w:rPr>
          <w:sz w:val="24"/>
          <w:szCs w:val="24"/>
        </w:rPr>
        <w:t xml:space="preserve"> var apskatīt šķirkļa “Dokumenti” izvēršamajā laukā “Iepirkuma dokumentu arhīvs”</w:t>
      </w:r>
      <w:r>
        <w:rPr>
          <w:sz w:val="24"/>
          <w:szCs w:val="24"/>
        </w:rPr>
        <w:t>. Atsauktais dokuments šiem lietotājiem nav pieejams</w:t>
      </w:r>
      <w:r w:rsidR="00E64541">
        <w:rPr>
          <w:sz w:val="24"/>
          <w:szCs w:val="24"/>
        </w:rPr>
        <w:t>.</w:t>
      </w:r>
    </w:p>
    <w:p w14:paraId="4B969A37" w14:textId="77777777" w:rsidR="003032E2" w:rsidRDefault="003032E2" w:rsidP="00E64541">
      <w:pPr>
        <w:ind w:left="360"/>
        <w:rPr>
          <w:sz w:val="24"/>
          <w:szCs w:val="24"/>
        </w:rPr>
      </w:pPr>
    </w:p>
    <w:p w14:paraId="5A249644" w14:textId="77777777" w:rsidR="00D62538" w:rsidRDefault="00E64541" w:rsidP="003032E2">
      <w:pPr>
        <w:ind w:left="426"/>
        <w:rPr>
          <w:sz w:val="24"/>
          <w:szCs w:val="24"/>
        </w:rPr>
      </w:pPr>
      <w:r>
        <w:rPr>
          <w:noProof/>
          <w:sz w:val="24"/>
          <w:szCs w:val="24"/>
          <w:lang w:eastAsia="lv-LV"/>
        </w:rPr>
        <w:drawing>
          <wp:inline distT="0" distB="0" distL="0" distR="0" wp14:anchorId="0900D16B" wp14:editId="7A105344">
            <wp:extent cx="6096000" cy="1973592"/>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96210" cy="1973660"/>
                    </a:xfrm>
                    <a:prstGeom prst="rect">
                      <a:avLst/>
                    </a:prstGeom>
                    <a:noFill/>
                    <a:ln>
                      <a:noFill/>
                    </a:ln>
                  </pic:spPr>
                </pic:pic>
              </a:graphicData>
            </a:graphic>
          </wp:inline>
        </w:drawing>
      </w:r>
    </w:p>
    <w:p w14:paraId="48A58D30" w14:textId="77777777" w:rsidR="00E64541" w:rsidRDefault="00E64541" w:rsidP="00825E3F">
      <w:pPr>
        <w:rPr>
          <w:sz w:val="24"/>
          <w:szCs w:val="24"/>
        </w:rPr>
      </w:pPr>
    </w:p>
    <w:p w14:paraId="12264627" w14:textId="45221F2C" w:rsidR="00E64541" w:rsidRDefault="002B67EC" w:rsidP="00E64541">
      <w:pPr>
        <w:ind w:left="360"/>
        <w:rPr>
          <w:sz w:val="24"/>
          <w:szCs w:val="24"/>
        </w:rPr>
      </w:pPr>
      <w:r>
        <w:rPr>
          <w:sz w:val="24"/>
          <w:szCs w:val="24"/>
        </w:rPr>
        <w:t>Informāciju par atpublicētā dokumenta atsaukšanas faktu un atsaukšanas pamatojumu</w:t>
      </w:r>
      <w:r w:rsidR="003032E2">
        <w:rPr>
          <w:sz w:val="24"/>
          <w:szCs w:val="24"/>
        </w:rPr>
        <w:t xml:space="preserve"> nereģistrēts </w:t>
      </w:r>
      <w:r>
        <w:rPr>
          <w:sz w:val="24"/>
          <w:szCs w:val="24"/>
        </w:rPr>
        <w:t xml:space="preserve"> </w:t>
      </w:r>
      <w:r w:rsidR="00E64541">
        <w:rPr>
          <w:sz w:val="24"/>
          <w:szCs w:val="24"/>
        </w:rPr>
        <w:t>lietotājs var apskatīt izvēršamajā laukā “Dokumenti (arhīvs)”.</w:t>
      </w:r>
      <w:r>
        <w:rPr>
          <w:sz w:val="24"/>
          <w:szCs w:val="24"/>
        </w:rPr>
        <w:t xml:space="preserve"> Atsauktais dokuments šiem lietotājiem nav pieejams</w:t>
      </w:r>
      <w:r w:rsidR="000F0771">
        <w:rPr>
          <w:sz w:val="24"/>
          <w:szCs w:val="24"/>
        </w:rPr>
        <w:t>.</w:t>
      </w:r>
    </w:p>
    <w:p w14:paraId="2826C066" w14:textId="77777777" w:rsidR="003032E2" w:rsidRDefault="003032E2" w:rsidP="00E64541">
      <w:pPr>
        <w:ind w:left="360"/>
        <w:rPr>
          <w:sz w:val="24"/>
          <w:szCs w:val="24"/>
        </w:rPr>
      </w:pPr>
    </w:p>
    <w:p w14:paraId="615E063B" w14:textId="77777777" w:rsidR="00E64541" w:rsidRDefault="00E64541" w:rsidP="003032E2">
      <w:pPr>
        <w:ind w:left="426"/>
        <w:rPr>
          <w:sz w:val="24"/>
          <w:szCs w:val="24"/>
        </w:rPr>
      </w:pPr>
      <w:r>
        <w:rPr>
          <w:noProof/>
          <w:sz w:val="24"/>
          <w:szCs w:val="24"/>
          <w:lang w:eastAsia="lv-LV"/>
        </w:rPr>
        <w:drawing>
          <wp:inline distT="0" distB="0" distL="0" distR="0" wp14:anchorId="52CB33DB" wp14:editId="38BCB9F3">
            <wp:extent cx="6096000" cy="303416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01883" cy="3037094"/>
                    </a:xfrm>
                    <a:prstGeom prst="rect">
                      <a:avLst/>
                    </a:prstGeom>
                    <a:noFill/>
                    <a:ln>
                      <a:noFill/>
                    </a:ln>
                  </pic:spPr>
                </pic:pic>
              </a:graphicData>
            </a:graphic>
          </wp:inline>
        </w:drawing>
      </w:r>
    </w:p>
    <w:p w14:paraId="6F21EAE2" w14:textId="77777777" w:rsidR="00E64541" w:rsidRPr="00170A18" w:rsidRDefault="00E64541" w:rsidP="00825E3F">
      <w:pPr>
        <w:rPr>
          <w:sz w:val="24"/>
          <w:szCs w:val="24"/>
        </w:rPr>
      </w:pPr>
    </w:p>
    <w:p w14:paraId="033CDE0F" w14:textId="77777777" w:rsidR="00AA7490" w:rsidRDefault="00AA7490" w:rsidP="00AA7490">
      <w:pPr>
        <w:pStyle w:val="Heading1"/>
        <w:ind w:left="567" w:hanging="567"/>
        <w:rPr>
          <w:rFonts w:ascii="Times New Roman" w:hAnsi="Times New Roman" w:cs="Times New Roman"/>
          <w:b/>
          <w:sz w:val="24"/>
          <w:szCs w:val="24"/>
        </w:rPr>
      </w:pPr>
      <w:r w:rsidRPr="008F4E0D">
        <w:rPr>
          <w:rFonts w:ascii="Times New Roman" w:hAnsi="Times New Roman" w:cs="Times New Roman"/>
          <w:b/>
          <w:sz w:val="24"/>
          <w:szCs w:val="24"/>
        </w:rPr>
        <w:t>[</w:t>
      </w:r>
      <w:r>
        <w:rPr>
          <w:rFonts w:ascii="Times New Roman" w:hAnsi="Times New Roman" w:cs="Times New Roman"/>
          <w:b/>
          <w:sz w:val="24"/>
          <w:szCs w:val="24"/>
        </w:rPr>
        <w:t>V</w:t>
      </w:r>
      <w:r w:rsidRPr="008F4E0D">
        <w:rPr>
          <w:rFonts w:ascii="Times New Roman" w:hAnsi="Times New Roman" w:cs="Times New Roman"/>
          <w:b/>
          <w:sz w:val="24"/>
          <w:szCs w:val="24"/>
        </w:rPr>
        <w:t>]</w:t>
      </w:r>
      <w:r w:rsidRPr="008F4E0D">
        <w:rPr>
          <w:rFonts w:ascii="Times New Roman" w:hAnsi="Times New Roman" w:cs="Times New Roman"/>
          <w:b/>
          <w:sz w:val="24"/>
          <w:szCs w:val="24"/>
        </w:rPr>
        <w:tab/>
      </w:r>
      <w:r>
        <w:rPr>
          <w:rFonts w:ascii="Times New Roman" w:hAnsi="Times New Roman" w:cs="Times New Roman"/>
          <w:b/>
          <w:sz w:val="24"/>
          <w:szCs w:val="24"/>
        </w:rPr>
        <w:t xml:space="preserve">Atvēršanas </w:t>
      </w:r>
      <w:r w:rsidR="00260401">
        <w:rPr>
          <w:rFonts w:ascii="Times New Roman" w:hAnsi="Times New Roman" w:cs="Times New Roman"/>
          <w:b/>
          <w:sz w:val="24"/>
          <w:szCs w:val="24"/>
        </w:rPr>
        <w:t xml:space="preserve">sēdes </w:t>
      </w:r>
      <w:r>
        <w:rPr>
          <w:rFonts w:ascii="Times New Roman" w:hAnsi="Times New Roman" w:cs="Times New Roman"/>
          <w:b/>
          <w:sz w:val="24"/>
          <w:szCs w:val="24"/>
        </w:rPr>
        <w:t>protokola</w:t>
      </w:r>
      <w:r w:rsidRPr="00FF16B8">
        <w:rPr>
          <w:rFonts w:ascii="Times New Roman" w:hAnsi="Times New Roman" w:cs="Times New Roman"/>
          <w:b/>
          <w:sz w:val="24"/>
          <w:szCs w:val="24"/>
        </w:rPr>
        <w:t xml:space="preserve"> </w:t>
      </w:r>
      <w:r>
        <w:rPr>
          <w:rFonts w:ascii="Times New Roman" w:hAnsi="Times New Roman" w:cs="Times New Roman"/>
          <w:b/>
          <w:sz w:val="24"/>
          <w:szCs w:val="24"/>
        </w:rPr>
        <w:t>publicēšanas atsaukšana</w:t>
      </w:r>
      <w:r w:rsidR="00CC4256">
        <w:rPr>
          <w:rFonts w:ascii="Times New Roman" w:hAnsi="Times New Roman" w:cs="Times New Roman"/>
          <w:b/>
          <w:sz w:val="24"/>
          <w:szCs w:val="24"/>
        </w:rPr>
        <w:t xml:space="preserve"> un </w:t>
      </w:r>
      <w:r w:rsidR="004D22D4">
        <w:rPr>
          <w:rFonts w:ascii="Times New Roman" w:hAnsi="Times New Roman" w:cs="Times New Roman"/>
          <w:b/>
          <w:sz w:val="24"/>
          <w:szCs w:val="24"/>
        </w:rPr>
        <w:t>labojumu</w:t>
      </w:r>
      <w:r w:rsidR="00CC4256">
        <w:rPr>
          <w:rFonts w:ascii="Times New Roman" w:hAnsi="Times New Roman" w:cs="Times New Roman"/>
          <w:b/>
          <w:sz w:val="24"/>
          <w:szCs w:val="24"/>
        </w:rPr>
        <w:t xml:space="preserve"> publicēšana</w:t>
      </w:r>
    </w:p>
    <w:p w14:paraId="511FA5F6" w14:textId="77777777" w:rsidR="00260401" w:rsidRPr="00260401" w:rsidRDefault="00260401" w:rsidP="00260401">
      <w:pPr>
        <w:rPr>
          <w:sz w:val="24"/>
          <w:szCs w:val="24"/>
        </w:rPr>
      </w:pPr>
    </w:p>
    <w:p w14:paraId="462EB745" w14:textId="2F5A1FDB" w:rsidR="00260401" w:rsidRPr="00C17BB4" w:rsidRDefault="00216AEB" w:rsidP="00C17BB4">
      <w:pPr>
        <w:pStyle w:val="ListParagraph"/>
        <w:keepNext/>
        <w:keepLines/>
        <w:numPr>
          <w:ilvl w:val="0"/>
          <w:numId w:val="15"/>
        </w:numPr>
        <w:spacing w:before="40"/>
        <w:ind w:left="993" w:hanging="426"/>
        <w:outlineLvl w:val="1"/>
        <w:rPr>
          <w:rFonts w:cs="Times New Roman"/>
          <w:sz w:val="24"/>
          <w:szCs w:val="24"/>
        </w:rPr>
      </w:pPr>
      <w:r w:rsidRPr="00C17BB4">
        <w:rPr>
          <w:rFonts w:cs="Times New Roman"/>
          <w:sz w:val="24"/>
          <w:szCs w:val="24"/>
        </w:rPr>
        <w:t xml:space="preserve">Lai </w:t>
      </w:r>
      <w:r w:rsidR="00170A18" w:rsidRPr="00C17BB4">
        <w:rPr>
          <w:rFonts w:cs="Times New Roman"/>
          <w:sz w:val="24"/>
          <w:szCs w:val="24"/>
        </w:rPr>
        <w:t>atceltu</w:t>
      </w:r>
      <w:r w:rsidRPr="00C17BB4">
        <w:rPr>
          <w:rFonts w:cs="Times New Roman"/>
          <w:sz w:val="24"/>
          <w:szCs w:val="24"/>
        </w:rPr>
        <w:t xml:space="preserve"> atvēršanas sēdes publicēšanu (datnes padarītu neredzamas)</w:t>
      </w:r>
      <w:r w:rsidR="00714BF2" w:rsidRPr="00C17BB4">
        <w:rPr>
          <w:rFonts w:cs="Times New Roman"/>
          <w:sz w:val="24"/>
          <w:szCs w:val="24"/>
        </w:rPr>
        <w:t xml:space="preserve"> </w:t>
      </w:r>
      <w:r w:rsidRPr="00C17BB4">
        <w:rPr>
          <w:rFonts w:cs="Times New Roman"/>
          <w:sz w:val="24"/>
          <w:szCs w:val="24"/>
        </w:rPr>
        <w:t xml:space="preserve">šķirklī “Atvēršana” </w:t>
      </w:r>
      <w:r w:rsidR="00C17BB4">
        <w:rPr>
          <w:rFonts w:cs="Times New Roman"/>
          <w:sz w:val="24"/>
          <w:szCs w:val="24"/>
        </w:rPr>
        <w:t>izvēlas darbību</w:t>
      </w:r>
      <w:r w:rsidRPr="00C17BB4">
        <w:rPr>
          <w:rFonts w:cs="Times New Roman"/>
          <w:sz w:val="24"/>
          <w:szCs w:val="24"/>
        </w:rPr>
        <w:t xml:space="preserve"> “Atsaukt publicēšanu”.</w:t>
      </w:r>
    </w:p>
    <w:p w14:paraId="0939A7F0" w14:textId="77777777" w:rsidR="00216AEB" w:rsidRDefault="00216AEB" w:rsidP="00C17BB4">
      <w:pPr>
        <w:ind w:left="426"/>
        <w:rPr>
          <w:sz w:val="24"/>
          <w:szCs w:val="24"/>
        </w:rPr>
      </w:pPr>
      <w:r>
        <w:rPr>
          <w:noProof/>
          <w:sz w:val="24"/>
          <w:szCs w:val="24"/>
          <w:lang w:eastAsia="lv-LV"/>
        </w:rPr>
        <w:drawing>
          <wp:inline distT="0" distB="0" distL="0" distR="0" wp14:anchorId="59355776" wp14:editId="03E0A0EE">
            <wp:extent cx="6086475" cy="377527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95475" cy="3780854"/>
                    </a:xfrm>
                    <a:prstGeom prst="rect">
                      <a:avLst/>
                    </a:prstGeom>
                    <a:noFill/>
                    <a:ln>
                      <a:noFill/>
                    </a:ln>
                  </pic:spPr>
                </pic:pic>
              </a:graphicData>
            </a:graphic>
          </wp:inline>
        </w:drawing>
      </w:r>
    </w:p>
    <w:p w14:paraId="03EC5BD0" w14:textId="77777777" w:rsidR="00216AEB" w:rsidRDefault="00216AEB" w:rsidP="00216AEB">
      <w:pPr>
        <w:rPr>
          <w:sz w:val="24"/>
          <w:szCs w:val="24"/>
        </w:rPr>
      </w:pPr>
    </w:p>
    <w:p w14:paraId="1D8AE1D4" w14:textId="47DFE810" w:rsidR="00714BF2" w:rsidRDefault="00714BF2" w:rsidP="00C17BB4">
      <w:pPr>
        <w:ind w:left="426"/>
        <w:rPr>
          <w:sz w:val="24"/>
          <w:szCs w:val="24"/>
        </w:rPr>
      </w:pPr>
      <w:r>
        <w:rPr>
          <w:sz w:val="24"/>
          <w:szCs w:val="24"/>
        </w:rPr>
        <w:t xml:space="preserve">Atsaukt dokumenta publicēšanu ir iespējams arī šķirkļa “Dokumenti” izvēršamajā laukā “Aktuālie iepirkuma dokumenti”, </w:t>
      </w:r>
      <w:r w:rsidR="00C17BB4">
        <w:rPr>
          <w:sz w:val="24"/>
          <w:szCs w:val="24"/>
        </w:rPr>
        <w:t>izvēloties simbolu</w:t>
      </w:r>
      <w:r>
        <w:rPr>
          <w:sz w:val="24"/>
          <w:szCs w:val="24"/>
        </w:rPr>
        <w:t xml:space="preserve"> “Apskatīt”</w:t>
      </w:r>
    </w:p>
    <w:p w14:paraId="5399C940" w14:textId="77777777" w:rsidR="00C17BB4" w:rsidRDefault="00C17BB4" w:rsidP="00C17BB4">
      <w:pPr>
        <w:ind w:left="426"/>
        <w:rPr>
          <w:sz w:val="24"/>
          <w:szCs w:val="24"/>
        </w:rPr>
      </w:pPr>
    </w:p>
    <w:p w14:paraId="74063C62" w14:textId="76650624" w:rsidR="00714BF2" w:rsidRDefault="00714BF2" w:rsidP="00C17BB4">
      <w:pPr>
        <w:ind w:left="426"/>
        <w:rPr>
          <w:sz w:val="24"/>
          <w:szCs w:val="24"/>
        </w:rPr>
      </w:pPr>
      <w:r>
        <w:rPr>
          <w:noProof/>
          <w:sz w:val="24"/>
          <w:szCs w:val="24"/>
          <w:lang w:eastAsia="lv-LV"/>
        </w:rPr>
        <w:drawing>
          <wp:inline distT="0" distB="0" distL="0" distR="0" wp14:anchorId="54CA8E8F" wp14:editId="1C0206A9">
            <wp:extent cx="6086475" cy="1841596"/>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05222" cy="1847268"/>
                    </a:xfrm>
                    <a:prstGeom prst="rect">
                      <a:avLst/>
                    </a:prstGeom>
                    <a:noFill/>
                    <a:ln>
                      <a:noFill/>
                    </a:ln>
                  </pic:spPr>
                </pic:pic>
              </a:graphicData>
            </a:graphic>
          </wp:inline>
        </w:drawing>
      </w:r>
    </w:p>
    <w:p w14:paraId="1CA982B9" w14:textId="77777777" w:rsidR="00C17BB4" w:rsidRDefault="00C17BB4" w:rsidP="00C17BB4">
      <w:pPr>
        <w:ind w:left="426"/>
        <w:rPr>
          <w:sz w:val="24"/>
          <w:szCs w:val="24"/>
        </w:rPr>
      </w:pPr>
    </w:p>
    <w:p w14:paraId="2E47688C" w14:textId="53FA2968" w:rsidR="00714BF2" w:rsidRDefault="00714BF2" w:rsidP="00C17BB4">
      <w:pPr>
        <w:ind w:left="426"/>
        <w:rPr>
          <w:sz w:val="24"/>
          <w:szCs w:val="24"/>
        </w:rPr>
      </w:pPr>
      <w:r>
        <w:rPr>
          <w:sz w:val="24"/>
          <w:szCs w:val="24"/>
        </w:rPr>
        <w:t xml:space="preserve">un uznirstošajā logā “Dokumentu uzturēšana” </w:t>
      </w:r>
      <w:r w:rsidR="00C17BB4">
        <w:rPr>
          <w:sz w:val="24"/>
          <w:szCs w:val="24"/>
        </w:rPr>
        <w:t>izvēloties darbību</w:t>
      </w:r>
      <w:r>
        <w:rPr>
          <w:sz w:val="24"/>
          <w:szCs w:val="24"/>
        </w:rPr>
        <w:t xml:space="preserve"> “Atsaukt publicēšanu”.</w:t>
      </w:r>
    </w:p>
    <w:p w14:paraId="27B6C108" w14:textId="77777777" w:rsidR="00C17BB4" w:rsidRDefault="00C17BB4" w:rsidP="00216AEB">
      <w:pPr>
        <w:rPr>
          <w:sz w:val="24"/>
          <w:szCs w:val="24"/>
        </w:rPr>
      </w:pPr>
    </w:p>
    <w:p w14:paraId="0482A0E6" w14:textId="77777777" w:rsidR="00714BF2" w:rsidRDefault="00714BF2" w:rsidP="00C17BB4">
      <w:pPr>
        <w:ind w:left="426"/>
        <w:rPr>
          <w:sz w:val="24"/>
          <w:szCs w:val="24"/>
        </w:rPr>
      </w:pPr>
      <w:r>
        <w:rPr>
          <w:noProof/>
          <w:sz w:val="24"/>
          <w:szCs w:val="24"/>
          <w:lang w:eastAsia="lv-LV"/>
        </w:rPr>
        <w:drawing>
          <wp:inline distT="0" distB="0" distL="0" distR="0" wp14:anchorId="1FF3BE6F" wp14:editId="2302B289">
            <wp:extent cx="6086475" cy="1335157"/>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07633" cy="1339798"/>
                    </a:xfrm>
                    <a:prstGeom prst="rect">
                      <a:avLst/>
                    </a:prstGeom>
                    <a:noFill/>
                    <a:ln>
                      <a:noFill/>
                    </a:ln>
                  </pic:spPr>
                </pic:pic>
              </a:graphicData>
            </a:graphic>
          </wp:inline>
        </w:drawing>
      </w:r>
    </w:p>
    <w:p w14:paraId="22634976" w14:textId="77777777" w:rsidR="00714BF2" w:rsidRDefault="00714BF2" w:rsidP="00216AEB">
      <w:pPr>
        <w:rPr>
          <w:sz w:val="24"/>
          <w:szCs w:val="24"/>
        </w:rPr>
      </w:pPr>
    </w:p>
    <w:p w14:paraId="5605E64B" w14:textId="31CC7E69" w:rsidR="00216AEB" w:rsidRPr="006F0705" w:rsidRDefault="00C17BB4" w:rsidP="006F0705">
      <w:pPr>
        <w:pStyle w:val="ListParagraph"/>
        <w:keepNext/>
        <w:keepLines/>
        <w:numPr>
          <w:ilvl w:val="0"/>
          <w:numId w:val="15"/>
        </w:numPr>
        <w:spacing w:before="40"/>
        <w:ind w:left="993" w:hanging="426"/>
        <w:outlineLvl w:val="1"/>
        <w:rPr>
          <w:rFonts w:cs="Times New Roman"/>
          <w:sz w:val="24"/>
          <w:szCs w:val="24"/>
        </w:rPr>
      </w:pPr>
      <w:r w:rsidRPr="00545505">
        <w:rPr>
          <w:rFonts w:cs="Times New Roman"/>
          <w:sz w:val="24"/>
          <w:szCs w:val="24"/>
        </w:rPr>
        <w:t>Uznirstošajā logā “Publikācijas atsaukšana” izvēlas publicēšanas atsaukšanas iemeslu.</w:t>
      </w:r>
      <w:r w:rsidR="00216AEB" w:rsidRPr="006F0705">
        <w:rPr>
          <w:rFonts w:cs="Times New Roman"/>
          <w:sz w:val="24"/>
          <w:szCs w:val="24"/>
        </w:rPr>
        <w:t xml:space="preserve"> </w:t>
      </w:r>
    </w:p>
    <w:p w14:paraId="3B60AE74" w14:textId="77777777" w:rsidR="00216AEB" w:rsidRDefault="00216AEB" w:rsidP="00216AEB">
      <w:pPr>
        <w:rPr>
          <w:sz w:val="24"/>
          <w:szCs w:val="24"/>
        </w:rPr>
      </w:pPr>
    </w:p>
    <w:p w14:paraId="07115E81" w14:textId="77777777" w:rsidR="00216AEB" w:rsidRDefault="00216AEB" w:rsidP="00216AEB">
      <w:pPr>
        <w:rPr>
          <w:sz w:val="24"/>
          <w:szCs w:val="24"/>
        </w:rPr>
      </w:pPr>
      <w:r>
        <w:rPr>
          <w:noProof/>
          <w:sz w:val="24"/>
          <w:szCs w:val="24"/>
          <w:lang w:eastAsia="lv-LV"/>
        </w:rPr>
        <w:drawing>
          <wp:inline distT="0" distB="0" distL="0" distR="0" wp14:anchorId="1B739502" wp14:editId="3C283655">
            <wp:extent cx="6296025" cy="205740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96025" cy="2057400"/>
                    </a:xfrm>
                    <a:prstGeom prst="rect">
                      <a:avLst/>
                    </a:prstGeom>
                    <a:noFill/>
                    <a:ln>
                      <a:noFill/>
                    </a:ln>
                  </pic:spPr>
                </pic:pic>
              </a:graphicData>
            </a:graphic>
          </wp:inline>
        </w:drawing>
      </w:r>
    </w:p>
    <w:p w14:paraId="40631D7B" w14:textId="77777777" w:rsidR="00216AEB" w:rsidRDefault="00216AEB" w:rsidP="00216AEB">
      <w:pPr>
        <w:rPr>
          <w:sz w:val="24"/>
          <w:szCs w:val="24"/>
        </w:rPr>
      </w:pPr>
    </w:p>
    <w:p w14:paraId="5C0B84F2" w14:textId="3712154D" w:rsidR="00C17BB4" w:rsidRPr="00545505" w:rsidRDefault="00C17BB4" w:rsidP="006F0705">
      <w:pPr>
        <w:pStyle w:val="ListParagraph"/>
        <w:keepNext/>
        <w:keepLines/>
        <w:numPr>
          <w:ilvl w:val="0"/>
          <w:numId w:val="15"/>
        </w:numPr>
        <w:spacing w:before="40"/>
        <w:ind w:left="993" w:hanging="426"/>
        <w:outlineLvl w:val="1"/>
        <w:rPr>
          <w:rFonts w:cs="Times New Roman"/>
          <w:sz w:val="24"/>
          <w:szCs w:val="24"/>
        </w:rPr>
      </w:pPr>
      <w:r w:rsidRPr="00545505">
        <w:rPr>
          <w:rFonts w:cs="Times New Roman"/>
          <w:sz w:val="24"/>
          <w:szCs w:val="24"/>
        </w:rPr>
        <w:t>Norāda komentāru par pub</w:t>
      </w:r>
      <w:r>
        <w:rPr>
          <w:rFonts w:cs="Times New Roman"/>
          <w:sz w:val="24"/>
          <w:szCs w:val="24"/>
        </w:rPr>
        <w:t>licēšanas atsaukšanas iemesliem un izvēlas darbību “Atsaukt publicēšanu”.</w:t>
      </w:r>
    </w:p>
    <w:p w14:paraId="76F018C8" w14:textId="77777777" w:rsidR="00E32284" w:rsidRDefault="00E32284" w:rsidP="00216AEB">
      <w:pPr>
        <w:rPr>
          <w:sz w:val="24"/>
          <w:szCs w:val="24"/>
        </w:rPr>
      </w:pPr>
      <w:r>
        <w:rPr>
          <w:noProof/>
          <w:sz w:val="24"/>
          <w:szCs w:val="24"/>
          <w:lang w:eastAsia="lv-LV"/>
        </w:rPr>
        <w:drawing>
          <wp:inline distT="0" distB="0" distL="0" distR="0" wp14:anchorId="6DB93517" wp14:editId="7536A7DE">
            <wp:extent cx="6296025" cy="19145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96025" cy="1914525"/>
                    </a:xfrm>
                    <a:prstGeom prst="rect">
                      <a:avLst/>
                    </a:prstGeom>
                    <a:noFill/>
                    <a:ln>
                      <a:noFill/>
                    </a:ln>
                  </pic:spPr>
                </pic:pic>
              </a:graphicData>
            </a:graphic>
          </wp:inline>
        </w:drawing>
      </w:r>
    </w:p>
    <w:p w14:paraId="63F4DAC6" w14:textId="77777777" w:rsidR="00F5650E" w:rsidRPr="00260401" w:rsidRDefault="00F5650E" w:rsidP="006F0705">
      <w:pPr>
        <w:ind w:left="426"/>
        <w:rPr>
          <w:sz w:val="24"/>
          <w:szCs w:val="24"/>
        </w:rPr>
      </w:pPr>
      <w:r>
        <w:rPr>
          <w:sz w:val="24"/>
          <w:szCs w:val="24"/>
        </w:rPr>
        <w:t>Turpmākais apraksts attiecas uz gadījumu, kad nav uzsākta atbilstības pārbaude.</w:t>
      </w:r>
    </w:p>
    <w:p w14:paraId="4379D18B" w14:textId="77777777" w:rsidR="00F5650E" w:rsidRDefault="00F5650E" w:rsidP="00216AEB">
      <w:pPr>
        <w:rPr>
          <w:sz w:val="24"/>
          <w:szCs w:val="24"/>
        </w:rPr>
      </w:pPr>
    </w:p>
    <w:p w14:paraId="3368A5C0" w14:textId="5CA1BD4A" w:rsidR="00E32284" w:rsidRPr="006F0705" w:rsidRDefault="00E32284" w:rsidP="006F0705">
      <w:pPr>
        <w:pStyle w:val="Heading2"/>
        <w:numPr>
          <w:ilvl w:val="0"/>
          <w:numId w:val="15"/>
        </w:numPr>
        <w:spacing w:before="60"/>
        <w:ind w:left="993" w:hanging="426"/>
        <w:rPr>
          <w:rFonts w:ascii="Times New Roman" w:hAnsi="Times New Roman" w:cs="Times New Roman"/>
          <w:color w:val="auto"/>
          <w:sz w:val="24"/>
          <w:szCs w:val="24"/>
        </w:rPr>
      </w:pPr>
      <w:r w:rsidRPr="006F0705">
        <w:rPr>
          <w:rFonts w:ascii="Times New Roman" w:hAnsi="Times New Roman" w:cs="Times New Roman"/>
          <w:color w:val="auto"/>
          <w:sz w:val="24"/>
          <w:szCs w:val="24"/>
        </w:rPr>
        <w:t xml:space="preserve">Uznirstošajā logā “Sistēmas brīdinājums” </w:t>
      </w:r>
      <w:r w:rsidR="006F0705">
        <w:rPr>
          <w:rFonts w:ascii="Times New Roman" w:hAnsi="Times New Roman" w:cs="Times New Roman"/>
          <w:color w:val="auto"/>
          <w:sz w:val="24"/>
          <w:szCs w:val="24"/>
        </w:rPr>
        <w:t>izvēlas darbību</w:t>
      </w:r>
      <w:r w:rsidRPr="006F0705">
        <w:rPr>
          <w:rFonts w:ascii="Times New Roman" w:hAnsi="Times New Roman" w:cs="Times New Roman"/>
          <w:color w:val="auto"/>
          <w:sz w:val="24"/>
          <w:szCs w:val="24"/>
        </w:rPr>
        <w:t xml:space="preserve"> “Turpināt”.</w:t>
      </w:r>
      <w:r w:rsidR="006F0705">
        <w:rPr>
          <w:rFonts w:ascii="Times New Roman" w:hAnsi="Times New Roman" w:cs="Times New Roman"/>
          <w:color w:val="auto"/>
          <w:sz w:val="24"/>
          <w:szCs w:val="24"/>
        </w:rPr>
        <w:t xml:space="preserve"> Pēc šīs darbības t</w:t>
      </w:r>
      <w:r w:rsidR="006F0705" w:rsidRPr="00545505">
        <w:rPr>
          <w:rFonts w:ascii="Times New Roman" w:hAnsi="Times New Roman" w:cs="Times New Roman"/>
          <w:color w:val="auto"/>
          <w:sz w:val="24"/>
          <w:szCs w:val="24"/>
        </w:rPr>
        <w:t>iek atvērts uznirstošais logs “Dokumenta uzturēšana”.</w:t>
      </w:r>
    </w:p>
    <w:p w14:paraId="50AB91F0" w14:textId="77777777" w:rsidR="00E32284" w:rsidRDefault="00E32284" w:rsidP="006F0705">
      <w:pPr>
        <w:ind w:left="426"/>
        <w:rPr>
          <w:sz w:val="24"/>
          <w:szCs w:val="24"/>
        </w:rPr>
      </w:pPr>
      <w:r>
        <w:rPr>
          <w:noProof/>
          <w:sz w:val="24"/>
          <w:szCs w:val="24"/>
          <w:lang w:eastAsia="lv-LV"/>
        </w:rPr>
        <w:drawing>
          <wp:inline distT="0" distB="0" distL="0" distR="0" wp14:anchorId="4CD2DADF" wp14:editId="496E8709">
            <wp:extent cx="6105525" cy="217988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4847" cy="2186784"/>
                    </a:xfrm>
                    <a:prstGeom prst="rect">
                      <a:avLst/>
                    </a:prstGeom>
                    <a:noFill/>
                    <a:ln>
                      <a:noFill/>
                    </a:ln>
                  </pic:spPr>
                </pic:pic>
              </a:graphicData>
            </a:graphic>
          </wp:inline>
        </w:drawing>
      </w:r>
    </w:p>
    <w:p w14:paraId="610A8033" w14:textId="77777777" w:rsidR="00E32284" w:rsidRDefault="00E32284" w:rsidP="00216AEB">
      <w:pPr>
        <w:rPr>
          <w:sz w:val="24"/>
          <w:szCs w:val="24"/>
        </w:rPr>
      </w:pPr>
    </w:p>
    <w:p w14:paraId="6E4FAA32" w14:textId="579879A4" w:rsidR="00484B66" w:rsidRPr="006F0705" w:rsidRDefault="006F0705" w:rsidP="006F0705">
      <w:pPr>
        <w:pStyle w:val="Heading2"/>
        <w:numPr>
          <w:ilvl w:val="0"/>
          <w:numId w:val="15"/>
        </w:numPr>
        <w:spacing w:before="60"/>
        <w:ind w:left="993" w:hanging="426"/>
        <w:rPr>
          <w:rFonts w:ascii="Times New Roman" w:hAnsi="Times New Roman" w:cs="Times New Roman"/>
          <w:color w:val="auto"/>
          <w:sz w:val="24"/>
          <w:szCs w:val="24"/>
        </w:rPr>
      </w:pPr>
      <w:r w:rsidRPr="006F0705">
        <w:rPr>
          <w:rFonts w:ascii="Times New Roman" w:hAnsi="Times New Roman" w:cs="Times New Roman"/>
          <w:color w:val="auto"/>
          <w:sz w:val="24"/>
          <w:szCs w:val="24"/>
        </w:rPr>
        <w:t>Š</w:t>
      </w:r>
      <w:r w:rsidR="00484B66" w:rsidRPr="006F0705">
        <w:rPr>
          <w:rFonts w:ascii="Times New Roman" w:hAnsi="Times New Roman" w:cs="Times New Roman"/>
          <w:color w:val="auto"/>
          <w:sz w:val="24"/>
          <w:szCs w:val="24"/>
        </w:rPr>
        <w:t xml:space="preserve">ķirkļa “Dokumenti” izvēršamajā laukā “Aktuālie iepirkuma dokumenti” </w:t>
      </w:r>
      <w:r w:rsidR="00C449FB" w:rsidRPr="006F0705">
        <w:rPr>
          <w:rFonts w:ascii="Times New Roman" w:hAnsi="Times New Roman" w:cs="Times New Roman"/>
          <w:color w:val="auto"/>
          <w:sz w:val="24"/>
          <w:szCs w:val="24"/>
        </w:rPr>
        <w:t xml:space="preserve">statuss ir mainīts uz “Reģistrēts, nav publicēts”. </w:t>
      </w:r>
      <w:r>
        <w:rPr>
          <w:rFonts w:ascii="Times New Roman" w:hAnsi="Times New Roman" w:cs="Times New Roman"/>
          <w:color w:val="auto"/>
          <w:sz w:val="24"/>
          <w:szCs w:val="24"/>
        </w:rPr>
        <w:t>Izvēloties simbolu</w:t>
      </w:r>
      <w:r w:rsidRPr="00545505">
        <w:rPr>
          <w:rFonts w:ascii="Times New Roman" w:hAnsi="Times New Roman" w:cs="Times New Roman"/>
          <w:color w:val="auto"/>
          <w:sz w:val="24"/>
          <w:szCs w:val="24"/>
        </w:rPr>
        <w:t xml:space="preserve"> </w:t>
      </w:r>
      <w:r w:rsidR="00C449FB" w:rsidRPr="006F0705">
        <w:rPr>
          <w:rFonts w:ascii="Times New Roman" w:hAnsi="Times New Roman" w:cs="Times New Roman"/>
          <w:color w:val="auto"/>
          <w:sz w:val="24"/>
          <w:szCs w:val="24"/>
        </w:rPr>
        <w:t>“Apskatīt” tiek atvērts logs “Dokumenta uzturēšana”.</w:t>
      </w:r>
    </w:p>
    <w:p w14:paraId="01413FC5" w14:textId="77777777" w:rsidR="00C449FB" w:rsidRDefault="00C449FB" w:rsidP="006F0705">
      <w:pPr>
        <w:ind w:left="426"/>
        <w:rPr>
          <w:sz w:val="24"/>
          <w:szCs w:val="24"/>
        </w:rPr>
      </w:pPr>
      <w:r>
        <w:rPr>
          <w:noProof/>
          <w:sz w:val="24"/>
          <w:szCs w:val="24"/>
          <w:lang w:eastAsia="lv-LV"/>
        </w:rPr>
        <w:drawing>
          <wp:inline distT="0" distB="0" distL="0" distR="0" wp14:anchorId="7B2BDF85" wp14:editId="607676D3">
            <wp:extent cx="6115050" cy="1267416"/>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9362" cy="1270382"/>
                    </a:xfrm>
                    <a:prstGeom prst="rect">
                      <a:avLst/>
                    </a:prstGeom>
                    <a:noFill/>
                    <a:ln>
                      <a:noFill/>
                    </a:ln>
                  </pic:spPr>
                </pic:pic>
              </a:graphicData>
            </a:graphic>
          </wp:inline>
        </w:drawing>
      </w:r>
    </w:p>
    <w:p w14:paraId="3F3828EE" w14:textId="77777777" w:rsidR="00484B66" w:rsidRDefault="00484B66" w:rsidP="00216AEB">
      <w:pPr>
        <w:rPr>
          <w:sz w:val="24"/>
          <w:szCs w:val="24"/>
        </w:rPr>
      </w:pPr>
    </w:p>
    <w:p w14:paraId="68870D6C" w14:textId="77777777" w:rsidR="00CC4256" w:rsidRDefault="00CC4256" w:rsidP="00F57D77">
      <w:pPr>
        <w:rPr>
          <w:sz w:val="24"/>
          <w:szCs w:val="24"/>
        </w:rPr>
      </w:pPr>
    </w:p>
    <w:p w14:paraId="201AE12C" w14:textId="5ABC9099" w:rsidR="00F57D77" w:rsidRPr="006F0705" w:rsidRDefault="00F57D77" w:rsidP="006F0705">
      <w:pPr>
        <w:pStyle w:val="Heading2"/>
        <w:numPr>
          <w:ilvl w:val="0"/>
          <w:numId w:val="15"/>
        </w:numPr>
        <w:spacing w:before="60"/>
        <w:ind w:left="993" w:hanging="426"/>
        <w:rPr>
          <w:rFonts w:ascii="Times New Roman" w:hAnsi="Times New Roman" w:cs="Times New Roman"/>
          <w:color w:val="auto"/>
          <w:sz w:val="24"/>
          <w:szCs w:val="24"/>
        </w:rPr>
      </w:pPr>
      <w:r w:rsidRPr="006F0705">
        <w:rPr>
          <w:rFonts w:ascii="Times New Roman" w:hAnsi="Times New Roman" w:cs="Times New Roman"/>
          <w:color w:val="auto"/>
          <w:sz w:val="24"/>
          <w:szCs w:val="24"/>
        </w:rPr>
        <w:t xml:space="preserve">Lai dokumentu saglabātu kā projektu, </w:t>
      </w:r>
      <w:r w:rsidR="006F0705" w:rsidRPr="006F0705">
        <w:rPr>
          <w:rFonts w:ascii="Times New Roman" w:hAnsi="Times New Roman" w:cs="Times New Roman"/>
          <w:color w:val="auto"/>
          <w:sz w:val="24"/>
          <w:szCs w:val="24"/>
        </w:rPr>
        <w:t>izvēlas darbību</w:t>
      </w:r>
      <w:r w:rsidRPr="006F0705">
        <w:rPr>
          <w:rFonts w:ascii="Times New Roman" w:hAnsi="Times New Roman" w:cs="Times New Roman"/>
          <w:color w:val="auto"/>
          <w:sz w:val="24"/>
          <w:szCs w:val="24"/>
        </w:rPr>
        <w:t xml:space="preserve"> “Saglabāt melnrakstu”. </w:t>
      </w:r>
      <w:r w:rsidR="006F0705">
        <w:rPr>
          <w:rFonts w:ascii="Times New Roman" w:hAnsi="Times New Roman" w:cs="Times New Roman"/>
          <w:color w:val="auto"/>
          <w:sz w:val="24"/>
          <w:szCs w:val="24"/>
        </w:rPr>
        <w:t>Atzīme</w:t>
      </w:r>
      <w:r w:rsidR="006F0705" w:rsidRPr="004013C4">
        <w:rPr>
          <w:rFonts w:ascii="Times New Roman" w:hAnsi="Times New Roman" w:cs="Times New Roman"/>
          <w:color w:val="auto"/>
          <w:sz w:val="24"/>
          <w:szCs w:val="24"/>
        </w:rPr>
        <w:t xml:space="preserve"> pie </w:t>
      </w:r>
      <w:r w:rsidR="006F0705">
        <w:rPr>
          <w:rFonts w:ascii="Times New Roman" w:hAnsi="Times New Roman" w:cs="Times New Roman"/>
          <w:color w:val="auto"/>
          <w:sz w:val="24"/>
          <w:szCs w:val="24"/>
        </w:rPr>
        <w:t>ievad</w:t>
      </w:r>
      <w:r w:rsidR="006F0705" w:rsidRPr="004013C4">
        <w:rPr>
          <w:rFonts w:ascii="Times New Roman" w:hAnsi="Times New Roman" w:cs="Times New Roman"/>
          <w:color w:val="auto"/>
          <w:sz w:val="24"/>
          <w:szCs w:val="24"/>
        </w:rPr>
        <w:t xml:space="preserve">lauka “Ir publicējams” </w:t>
      </w:r>
      <w:r w:rsidR="006F0705">
        <w:rPr>
          <w:rFonts w:ascii="Times New Roman" w:hAnsi="Times New Roman" w:cs="Times New Roman"/>
          <w:color w:val="auto"/>
          <w:sz w:val="24"/>
          <w:szCs w:val="24"/>
        </w:rPr>
        <w:t>nav jāveic</w:t>
      </w:r>
      <w:r w:rsidR="006F0705" w:rsidRPr="006F0705">
        <w:rPr>
          <w:rFonts w:ascii="Times New Roman" w:hAnsi="Times New Roman" w:cs="Times New Roman"/>
          <w:color w:val="auto"/>
          <w:sz w:val="24"/>
          <w:szCs w:val="24"/>
        </w:rPr>
        <w:t>.</w:t>
      </w:r>
    </w:p>
    <w:p w14:paraId="423D0EE7" w14:textId="77777777" w:rsidR="00F57D77" w:rsidRDefault="00E15001" w:rsidP="006F0705">
      <w:pPr>
        <w:ind w:left="426"/>
        <w:rPr>
          <w:sz w:val="24"/>
          <w:szCs w:val="24"/>
        </w:rPr>
      </w:pPr>
      <w:r>
        <w:rPr>
          <w:noProof/>
          <w:sz w:val="24"/>
          <w:szCs w:val="24"/>
          <w:lang w:eastAsia="lv-LV"/>
        </w:rPr>
        <w:drawing>
          <wp:inline distT="0" distB="0" distL="0" distR="0" wp14:anchorId="52AB96A2" wp14:editId="034AF5B4">
            <wp:extent cx="6115050" cy="4496088"/>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0920" cy="4500404"/>
                    </a:xfrm>
                    <a:prstGeom prst="rect">
                      <a:avLst/>
                    </a:prstGeom>
                    <a:noFill/>
                    <a:ln>
                      <a:noFill/>
                    </a:ln>
                  </pic:spPr>
                </pic:pic>
              </a:graphicData>
            </a:graphic>
          </wp:inline>
        </w:drawing>
      </w:r>
    </w:p>
    <w:p w14:paraId="3B719D6B" w14:textId="77777777" w:rsidR="00C73402" w:rsidRDefault="00C73402" w:rsidP="00216AEB">
      <w:pPr>
        <w:rPr>
          <w:sz w:val="24"/>
          <w:szCs w:val="24"/>
        </w:rPr>
      </w:pPr>
    </w:p>
    <w:p w14:paraId="10B0E21F" w14:textId="48845E41" w:rsidR="00484B66" w:rsidRPr="006F0705" w:rsidRDefault="00484B66" w:rsidP="006F0705">
      <w:pPr>
        <w:pStyle w:val="Heading2"/>
        <w:numPr>
          <w:ilvl w:val="0"/>
          <w:numId w:val="15"/>
        </w:numPr>
        <w:spacing w:before="60"/>
        <w:ind w:left="993" w:hanging="426"/>
        <w:rPr>
          <w:rFonts w:ascii="Times New Roman" w:hAnsi="Times New Roman" w:cs="Times New Roman"/>
          <w:color w:val="auto"/>
          <w:sz w:val="24"/>
          <w:szCs w:val="24"/>
        </w:rPr>
      </w:pPr>
      <w:r w:rsidRPr="006F0705">
        <w:rPr>
          <w:rFonts w:ascii="Times New Roman" w:hAnsi="Times New Roman" w:cs="Times New Roman"/>
          <w:color w:val="auto"/>
          <w:sz w:val="24"/>
          <w:szCs w:val="24"/>
        </w:rPr>
        <w:t>Lai veiktu dokumenta atkārtotu publicēšanu</w:t>
      </w:r>
      <w:r w:rsidR="00F57D77" w:rsidRPr="006F0705">
        <w:rPr>
          <w:rFonts w:ascii="Times New Roman" w:hAnsi="Times New Roman" w:cs="Times New Roman"/>
          <w:color w:val="auto"/>
          <w:sz w:val="24"/>
          <w:szCs w:val="24"/>
        </w:rPr>
        <w:t xml:space="preserve">, </w:t>
      </w:r>
      <w:r w:rsidRPr="006F0705">
        <w:rPr>
          <w:rFonts w:ascii="Times New Roman" w:hAnsi="Times New Roman" w:cs="Times New Roman"/>
          <w:color w:val="auto"/>
          <w:sz w:val="24"/>
          <w:szCs w:val="24"/>
        </w:rPr>
        <w:t>jāveic atzīme pie lauka “Ir publicējams”</w:t>
      </w:r>
      <w:r w:rsidR="00C73402" w:rsidRPr="006F0705">
        <w:rPr>
          <w:rFonts w:ascii="Times New Roman" w:hAnsi="Times New Roman" w:cs="Times New Roman"/>
          <w:color w:val="auto"/>
          <w:sz w:val="24"/>
          <w:szCs w:val="24"/>
        </w:rPr>
        <w:t xml:space="preserve"> un </w:t>
      </w:r>
      <w:r w:rsidR="006F0705" w:rsidRPr="006F0705">
        <w:rPr>
          <w:rFonts w:ascii="Times New Roman" w:hAnsi="Times New Roman" w:cs="Times New Roman"/>
          <w:color w:val="auto"/>
          <w:sz w:val="24"/>
          <w:szCs w:val="24"/>
        </w:rPr>
        <w:t>jāizvēlas darbība</w:t>
      </w:r>
      <w:r w:rsidR="00C73402" w:rsidRPr="006F0705">
        <w:rPr>
          <w:rFonts w:ascii="Times New Roman" w:hAnsi="Times New Roman" w:cs="Times New Roman"/>
          <w:color w:val="auto"/>
          <w:sz w:val="24"/>
          <w:szCs w:val="24"/>
        </w:rPr>
        <w:t xml:space="preserve"> “Saglabāt un publicēt”</w:t>
      </w:r>
      <w:r w:rsidRPr="006F0705">
        <w:rPr>
          <w:rFonts w:ascii="Times New Roman" w:hAnsi="Times New Roman" w:cs="Times New Roman"/>
          <w:color w:val="auto"/>
          <w:sz w:val="24"/>
          <w:szCs w:val="24"/>
        </w:rPr>
        <w:t>.</w:t>
      </w:r>
      <w:r w:rsidR="00F31E58" w:rsidRPr="006F0705">
        <w:rPr>
          <w:rFonts w:ascii="Times New Roman" w:hAnsi="Times New Roman" w:cs="Times New Roman"/>
          <w:color w:val="auto"/>
          <w:sz w:val="24"/>
          <w:szCs w:val="24"/>
        </w:rPr>
        <w:t xml:space="preserve"> Gadījumā, kad iepirkumam ir uzsākta atbilstības pārbaude, atvēršanas sēdes protokola atkārtota publicēšana nebūs iespējama.</w:t>
      </w:r>
    </w:p>
    <w:p w14:paraId="6CDF8757" w14:textId="77777777" w:rsidR="00484B66" w:rsidRDefault="00C73402" w:rsidP="006F0705">
      <w:pPr>
        <w:ind w:left="426"/>
        <w:rPr>
          <w:sz w:val="24"/>
          <w:szCs w:val="24"/>
        </w:rPr>
      </w:pPr>
      <w:r>
        <w:rPr>
          <w:noProof/>
          <w:sz w:val="24"/>
          <w:szCs w:val="24"/>
          <w:lang w:eastAsia="lv-LV"/>
        </w:rPr>
        <w:drawing>
          <wp:inline distT="0" distB="0" distL="0" distR="0" wp14:anchorId="7B8A1615" wp14:editId="204042FA">
            <wp:extent cx="6105525" cy="447984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6622" cy="4487990"/>
                    </a:xfrm>
                    <a:prstGeom prst="rect">
                      <a:avLst/>
                    </a:prstGeom>
                    <a:noFill/>
                    <a:ln>
                      <a:noFill/>
                    </a:ln>
                  </pic:spPr>
                </pic:pic>
              </a:graphicData>
            </a:graphic>
          </wp:inline>
        </w:drawing>
      </w:r>
    </w:p>
    <w:p w14:paraId="56580AC4" w14:textId="77777777" w:rsidR="00484B66" w:rsidRPr="00216AEB" w:rsidRDefault="00484B66" w:rsidP="00216AEB">
      <w:pPr>
        <w:rPr>
          <w:sz w:val="24"/>
          <w:szCs w:val="24"/>
        </w:rPr>
      </w:pPr>
    </w:p>
    <w:p w14:paraId="0AA1EC47" w14:textId="273D5BA2" w:rsidR="00547DE6" w:rsidRPr="006F0705" w:rsidRDefault="00547DE6" w:rsidP="006F0705">
      <w:pPr>
        <w:pStyle w:val="Heading2"/>
        <w:numPr>
          <w:ilvl w:val="0"/>
          <w:numId w:val="15"/>
        </w:numPr>
        <w:spacing w:before="60"/>
        <w:ind w:left="993" w:hanging="426"/>
        <w:rPr>
          <w:rFonts w:ascii="Times New Roman" w:hAnsi="Times New Roman" w:cs="Times New Roman"/>
          <w:color w:val="auto"/>
          <w:sz w:val="24"/>
          <w:szCs w:val="24"/>
        </w:rPr>
      </w:pPr>
      <w:r w:rsidRPr="006F0705">
        <w:rPr>
          <w:rFonts w:ascii="Times New Roman" w:hAnsi="Times New Roman" w:cs="Times New Roman"/>
          <w:color w:val="auto"/>
          <w:sz w:val="24"/>
          <w:szCs w:val="24"/>
        </w:rPr>
        <w:t>Atvēršanas protokolu var publicēt tikai ar ārpus sistēmas elektroniski parakstītu datni.</w:t>
      </w:r>
    </w:p>
    <w:p w14:paraId="00F228ED" w14:textId="0EC746FE" w:rsidR="00216AEB" w:rsidRPr="006F0705" w:rsidRDefault="00413E42" w:rsidP="006F0705">
      <w:pPr>
        <w:ind w:left="993"/>
        <w:rPr>
          <w:rFonts w:cs="Times New Roman"/>
          <w:sz w:val="24"/>
          <w:szCs w:val="24"/>
        </w:rPr>
      </w:pPr>
      <w:r w:rsidRPr="006F0705">
        <w:rPr>
          <w:rFonts w:cs="Times New Roman"/>
          <w:sz w:val="24"/>
          <w:szCs w:val="24"/>
        </w:rPr>
        <w:t xml:space="preserve">Uznirstošajā </w:t>
      </w:r>
      <w:r w:rsidRPr="006F0705">
        <w:rPr>
          <w:sz w:val="24"/>
          <w:szCs w:val="24"/>
        </w:rPr>
        <w:t>logā</w:t>
      </w:r>
      <w:r w:rsidRPr="006F0705">
        <w:rPr>
          <w:rFonts w:cs="Times New Roman"/>
          <w:sz w:val="24"/>
          <w:szCs w:val="24"/>
        </w:rPr>
        <w:t xml:space="preserve"> “Sistēmas brīdinājums” </w:t>
      </w:r>
      <w:r w:rsidR="006F0705" w:rsidRPr="006F0705">
        <w:rPr>
          <w:rFonts w:cs="Times New Roman"/>
          <w:sz w:val="24"/>
          <w:szCs w:val="24"/>
        </w:rPr>
        <w:t>izvēlas darbību</w:t>
      </w:r>
      <w:r w:rsidR="00547DE6" w:rsidRPr="006F0705">
        <w:rPr>
          <w:rFonts w:cs="Times New Roman"/>
          <w:sz w:val="24"/>
          <w:szCs w:val="24"/>
        </w:rPr>
        <w:t xml:space="preserve"> “Turpināt”.</w:t>
      </w:r>
    </w:p>
    <w:p w14:paraId="6518CA5C" w14:textId="77777777" w:rsidR="00060901" w:rsidRDefault="00547DE6" w:rsidP="006F0705">
      <w:pPr>
        <w:ind w:left="426"/>
        <w:rPr>
          <w:sz w:val="24"/>
          <w:szCs w:val="24"/>
        </w:rPr>
      </w:pPr>
      <w:r>
        <w:rPr>
          <w:noProof/>
          <w:sz w:val="24"/>
          <w:szCs w:val="24"/>
          <w:lang w:eastAsia="lv-LV"/>
        </w:rPr>
        <w:drawing>
          <wp:inline distT="0" distB="0" distL="0" distR="0" wp14:anchorId="2DF2B994" wp14:editId="31CB6275">
            <wp:extent cx="6096395" cy="378142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99440" cy="3783314"/>
                    </a:xfrm>
                    <a:prstGeom prst="rect">
                      <a:avLst/>
                    </a:prstGeom>
                    <a:noFill/>
                    <a:ln>
                      <a:noFill/>
                    </a:ln>
                  </pic:spPr>
                </pic:pic>
              </a:graphicData>
            </a:graphic>
          </wp:inline>
        </w:drawing>
      </w:r>
    </w:p>
    <w:p w14:paraId="03182975" w14:textId="77777777" w:rsidR="00714BF2" w:rsidRDefault="00714BF2" w:rsidP="00216AEB">
      <w:pPr>
        <w:ind w:left="360"/>
        <w:rPr>
          <w:sz w:val="24"/>
          <w:szCs w:val="24"/>
        </w:rPr>
      </w:pPr>
    </w:p>
    <w:p w14:paraId="50FB1A03" w14:textId="11E81BA7" w:rsidR="00714BF2" w:rsidRPr="006F0705" w:rsidRDefault="00714BF2" w:rsidP="006F0705">
      <w:pPr>
        <w:pStyle w:val="Heading2"/>
        <w:numPr>
          <w:ilvl w:val="0"/>
          <w:numId w:val="15"/>
        </w:numPr>
        <w:spacing w:before="60"/>
        <w:ind w:left="993" w:hanging="426"/>
        <w:rPr>
          <w:rFonts w:ascii="Times New Roman" w:hAnsi="Times New Roman" w:cs="Times New Roman"/>
          <w:color w:val="auto"/>
          <w:sz w:val="24"/>
          <w:szCs w:val="24"/>
        </w:rPr>
      </w:pPr>
      <w:r w:rsidRPr="006F0705">
        <w:rPr>
          <w:rFonts w:ascii="Times New Roman" w:hAnsi="Times New Roman" w:cs="Times New Roman"/>
          <w:color w:val="auto"/>
          <w:sz w:val="24"/>
          <w:szCs w:val="24"/>
        </w:rPr>
        <w:t>Pēc atvēršanas sēdes protokola publicēšanas dokumenta statuss mainās uz Reģistrēts.</w:t>
      </w:r>
    </w:p>
    <w:p w14:paraId="4C21BAE2" w14:textId="77777777" w:rsidR="00714BF2" w:rsidRDefault="00714BF2" w:rsidP="006F0705">
      <w:pPr>
        <w:ind w:left="426"/>
        <w:rPr>
          <w:sz w:val="24"/>
          <w:szCs w:val="24"/>
        </w:rPr>
      </w:pPr>
      <w:r>
        <w:rPr>
          <w:noProof/>
          <w:sz w:val="24"/>
          <w:szCs w:val="24"/>
          <w:lang w:eastAsia="lv-LV"/>
        </w:rPr>
        <w:drawing>
          <wp:inline distT="0" distB="0" distL="0" distR="0" wp14:anchorId="739A7FCF" wp14:editId="3CE44457">
            <wp:extent cx="6105525" cy="1847360"/>
            <wp:effectExtent l="0" t="0" r="0"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16730" cy="1850750"/>
                    </a:xfrm>
                    <a:prstGeom prst="rect">
                      <a:avLst/>
                    </a:prstGeom>
                    <a:noFill/>
                    <a:ln>
                      <a:noFill/>
                    </a:ln>
                  </pic:spPr>
                </pic:pic>
              </a:graphicData>
            </a:graphic>
          </wp:inline>
        </w:drawing>
      </w:r>
    </w:p>
    <w:p w14:paraId="450B601F" w14:textId="77777777" w:rsidR="00547DE6" w:rsidRDefault="00547DE6" w:rsidP="00216AEB">
      <w:pPr>
        <w:ind w:left="360"/>
        <w:rPr>
          <w:sz w:val="24"/>
          <w:szCs w:val="24"/>
        </w:rPr>
      </w:pPr>
    </w:p>
    <w:p w14:paraId="60734DF1" w14:textId="1C86C142" w:rsidR="0048272E" w:rsidRPr="006F0705" w:rsidRDefault="00CC4256" w:rsidP="006F0705">
      <w:pPr>
        <w:pStyle w:val="Heading2"/>
        <w:numPr>
          <w:ilvl w:val="0"/>
          <w:numId w:val="15"/>
        </w:numPr>
        <w:spacing w:before="60"/>
        <w:ind w:left="993" w:hanging="426"/>
        <w:rPr>
          <w:rFonts w:ascii="Times New Roman" w:hAnsi="Times New Roman" w:cs="Times New Roman"/>
          <w:color w:val="auto"/>
          <w:sz w:val="24"/>
          <w:szCs w:val="24"/>
        </w:rPr>
      </w:pPr>
      <w:r w:rsidRPr="006F0705">
        <w:rPr>
          <w:rFonts w:ascii="Times New Roman" w:hAnsi="Times New Roman" w:cs="Times New Roman"/>
          <w:color w:val="auto"/>
          <w:sz w:val="24"/>
          <w:szCs w:val="24"/>
        </w:rPr>
        <w:t>Atpublicēt</w:t>
      </w:r>
      <w:r w:rsidR="00534B07" w:rsidRPr="006F0705">
        <w:rPr>
          <w:rFonts w:ascii="Times New Roman" w:hAnsi="Times New Roman" w:cs="Times New Roman"/>
          <w:color w:val="auto"/>
          <w:sz w:val="24"/>
          <w:szCs w:val="24"/>
        </w:rPr>
        <w:t>o</w:t>
      </w:r>
      <w:r w:rsidRPr="006F0705">
        <w:rPr>
          <w:rFonts w:ascii="Times New Roman" w:hAnsi="Times New Roman" w:cs="Times New Roman"/>
          <w:color w:val="auto"/>
          <w:sz w:val="24"/>
          <w:szCs w:val="24"/>
        </w:rPr>
        <w:t xml:space="preserve"> </w:t>
      </w:r>
      <w:r w:rsidR="00F31E58" w:rsidRPr="006F0705">
        <w:rPr>
          <w:rFonts w:ascii="Times New Roman" w:hAnsi="Times New Roman" w:cs="Times New Roman"/>
          <w:color w:val="auto"/>
          <w:sz w:val="24"/>
          <w:szCs w:val="24"/>
        </w:rPr>
        <w:t>dokument</w:t>
      </w:r>
      <w:r w:rsidR="00534B07" w:rsidRPr="006F0705">
        <w:rPr>
          <w:rFonts w:ascii="Times New Roman" w:hAnsi="Times New Roman" w:cs="Times New Roman"/>
          <w:color w:val="auto"/>
          <w:sz w:val="24"/>
          <w:szCs w:val="24"/>
        </w:rPr>
        <w:t>u</w:t>
      </w:r>
      <w:r w:rsidR="00F31E58" w:rsidRPr="006F0705">
        <w:rPr>
          <w:rFonts w:ascii="Times New Roman" w:hAnsi="Times New Roman" w:cs="Times New Roman"/>
          <w:color w:val="auto"/>
          <w:sz w:val="24"/>
          <w:szCs w:val="24"/>
        </w:rPr>
        <w:t xml:space="preserve"> </w:t>
      </w:r>
      <w:r w:rsidR="00534B07" w:rsidRPr="006F0705">
        <w:rPr>
          <w:rFonts w:ascii="Times New Roman" w:hAnsi="Times New Roman" w:cs="Times New Roman"/>
          <w:color w:val="auto"/>
          <w:sz w:val="24"/>
          <w:szCs w:val="24"/>
        </w:rPr>
        <w:t xml:space="preserve">var apskatīt </w:t>
      </w:r>
      <w:r w:rsidR="00F31E58" w:rsidRPr="006F0705">
        <w:rPr>
          <w:rFonts w:ascii="Times New Roman" w:hAnsi="Times New Roman" w:cs="Times New Roman"/>
          <w:color w:val="auto"/>
          <w:sz w:val="24"/>
          <w:szCs w:val="24"/>
        </w:rPr>
        <w:t>šķirkļa “Dokumenti” izvēršamajā laukā “Iepirkuma dokumentu arhīvs”.</w:t>
      </w:r>
    </w:p>
    <w:p w14:paraId="4281F7BC" w14:textId="77777777" w:rsidR="00F31E58" w:rsidRDefault="00F31E58" w:rsidP="006F0705">
      <w:pPr>
        <w:ind w:left="426"/>
        <w:rPr>
          <w:sz w:val="24"/>
          <w:szCs w:val="24"/>
        </w:rPr>
      </w:pPr>
      <w:r>
        <w:rPr>
          <w:noProof/>
          <w:sz w:val="24"/>
          <w:szCs w:val="24"/>
          <w:lang w:eastAsia="lv-LV"/>
        </w:rPr>
        <w:drawing>
          <wp:inline distT="0" distB="0" distL="0" distR="0" wp14:anchorId="18560441" wp14:editId="33576478">
            <wp:extent cx="6105525" cy="1921254"/>
            <wp:effectExtent l="0" t="0" r="0" b="31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18916" cy="1925468"/>
                    </a:xfrm>
                    <a:prstGeom prst="rect">
                      <a:avLst/>
                    </a:prstGeom>
                    <a:noFill/>
                    <a:ln>
                      <a:noFill/>
                    </a:ln>
                  </pic:spPr>
                </pic:pic>
              </a:graphicData>
            </a:graphic>
          </wp:inline>
        </w:drawing>
      </w:r>
    </w:p>
    <w:p w14:paraId="0F09B154" w14:textId="77777777" w:rsidR="0048272E" w:rsidRDefault="0048272E" w:rsidP="00216AEB">
      <w:pPr>
        <w:ind w:left="360"/>
        <w:rPr>
          <w:sz w:val="24"/>
          <w:szCs w:val="24"/>
        </w:rPr>
      </w:pPr>
    </w:p>
    <w:p w14:paraId="3C27C16D" w14:textId="07640A82" w:rsidR="00534B07" w:rsidRPr="006F0705" w:rsidRDefault="00534B07" w:rsidP="006F0705">
      <w:pPr>
        <w:pStyle w:val="Heading2"/>
        <w:numPr>
          <w:ilvl w:val="0"/>
          <w:numId w:val="15"/>
        </w:numPr>
        <w:spacing w:before="60"/>
        <w:ind w:left="993" w:hanging="426"/>
        <w:rPr>
          <w:rFonts w:ascii="Times New Roman" w:hAnsi="Times New Roman" w:cs="Times New Roman"/>
          <w:color w:val="auto"/>
          <w:sz w:val="24"/>
          <w:szCs w:val="24"/>
        </w:rPr>
      </w:pPr>
      <w:r w:rsidRPr="006F0705">
        <w:rPr>
          <w:rFonts w:ascii="Times New Roman" w:hAnsi="Times New Roman" w:cs="Times New Roman"/>
          <w:color w:val="auto"/>
          <w:sz w:val="24"/>
          <w:szCs w:val="24"/>
        </w:rPr>
        <w:t>Atpublicētā dokumenta kartiņu reģistrētais lietotājs var apskatīt šķirkļa “Dokumenti” izvēršamajā laukā “Iepirkuma dokumentu arhīvs”.</w:t>
      </w:r>
    </w:p>
    <w:p w14:paraId="5C343E80" w14:textId="77777777" w:rsidR="00216AEB" w:rsidRDefault="00534B07" w:rsidP="006F0705">
      <w:pPr>
        <w:ind w:left="426"/>
        <w:rPr>
          <w:sz w:val="24"/>
          <w:szCs w:val="24"/>
        </w:rPr>
      </w:pPr>
      <w:r>
        <w:rPr>
          <w:noProof/>
          <w:sz w:val="24"/>
          <w:szCs w:val="24"/>
          <w:lang w:eastAsia="lv-LV"/>
        </w:rPr>
        <w:drawing>
          <wp:inline distT="0" distB="0" distL="0" distR="0" wp14:anchorId="5FFBCF35" wp14:editId="5A7949EB">
            <wp:extent cx="6115050" cy="164671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19477" cy="1647907"/>
                    </a:xfrm>
                    <a:prstGeom prst="rect">
                      <a:avLst/>
                    </a:prstGeom>
                    <a:noFill/>
                    <a:ln>
                      <a:noFill/>
                    </a:ln>
                  </pic:spPr>
                </pic:pic>
              </a:graphicData>
            </a:graphic>
          </wp:inline>
        </w:drawing>
      </w:r>
    </w:p>
    <w:p w14:paraId="5B4EA56A" w14:textId="68276B0D" w:rsidR="00534B07" w:rsidRPr="006F0705" w:rsidRDefault="00534B07" w:rsidP="006F0705">
      <w:pPr>
        <w:pStyle w:val="Heading2"/>
        <w:numPr>
          <w:ilvl w:val="0"/>
          <w:numId w:val="15"/>
        </w:numPr>
        <w:spacing w:before="60"/>
        <w:ind w:left="993" w:hanging="426"/>
        <w:rPr>
          <w:rFonts w:ascii="Times New Roman" w:hAnsi="Times New Roman" w:cs="Times New Roman"/>
          <w:color w:val="auto"/>
          <w:sz w:val="24"/>
          <w:szCs w:val="24"/>
        </w:rPr>
      </w:pPr>
      <w:r w:rsidRPr="006F0705">
        <w:rPr>
          <w:rFonts w:ascii="Times New Roman" w:hAnsi="Times New Roman" w:cs="Times New Roman"/>
          <w:color w:val="auto"/>
          <w:sz w:val="24"/>
          <w:szCs w:val="24"/>
        </w:rPr>
        <w:t xml:space="preserve">Atpublicētā dokumenta kartiņu </w:t>
      </w:r>
      <w:r w:rsidR="006F0705" w:rsidRPr="006F0705">
        <w:rPr>
          <w:rFonts w:ascii="Times New Roman" w:hAnsi="Times New Roman" w:cs="Times New Roman"/>
          <w:color w:val="auto"/>
          <w:sz w:val="24"/>
          <w:szCs w:val="24"/>
        </w:rPr>
        <w:t xml:space="preserve">nereģistrēts </w:t>
      </w:r>
      <w:r w:rsidRPr="006F0705">
        <w:rPr>
          <w:rFonts w:ascii="Times New Roman" w:hAnsi="Times New Roman" w:cs="Times New Roman"/>
          <w:color w:val="auto"/>
          <w:sz w:val="24"/>
          <w:szCs w:val="24"/>
        </w:rPr>
        <w:t>lietotājs var apskatīt izvēršamajā laukā “Dokumenti (arhīvs)”.</w:t>
      </w:r>
    </w:p>
    <w:p w14:paraId="732CC971" w14:textId="77777777" w:rsidR="00534B07" w:rsidRPr="00216AEB" w:rsidRDefault="00534B07" w:rsidP="006F0705">
      <w:pPr>
        <w:ind w:left="426"/>
        <w:rPr>
          <w:sz w:val="24"/>
          <w:szCs w:val="24"/>
        </w:rPr>
      </w:pPr>
      <w:r>
        <w:rPr>
          <w:noProof/>
          <w:sz w:val="24"/>
          <w:szCs w:val="24"/>
          <w:lang w:eastAsia="lv-LV"/>
        </w:rPr>
        <w:drawing>
          <wp:inline distT="0" distB="0" distL="0" distR="0" wp14:anchorId="3E2BC62D" wp14:editId="6DE83228">
            <wp:extent cx="6115050" cy="2756861"/>
            <wp:effectExtent l="0" t="0" r="0" b="571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2304" cy="2760131"/>
                    </a:xfrm>
                    <a:prstGeom prst="rect">
                      <a:avLst/>
                    </a:prstGeom>
                    <a:noFill/>
                    <a:ln>
                      <a:noFill/>
                    </a:ln>
                  </pic:spPr>
                </pic:pic>
              </a:graphicData>
            </a:graphic>
          </wp:inline>
        </w:drawing>
      </w:r>
    </w:p>
    <w:p w14:paraId="1838F082" w14:textId="77777777" w:rsidR="00AA7490" w:rsidRPr="00260401" w:rsidRDefault="00AA7490" w:rsidP="00825E3F">
      <w:pPr>
        <w:rPr>
          <w:sz w:val="24"/>
          <w:szCs w:val="24"/>
        </w:rPr>
      </w:pPr>
    </w:p>
    <w:sectPr w:rsidR="00AA7490" w:rsidRPr="00260401" w:rsidSect="00BF690B">
      <w:footerReference w:type="default" r:id="rId97"/>
      <w:pgSz w:w="11906" w:h="16838"/>
      <w:pgMar w:top="851" w:right="1133" w:bottom="85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9A88EA" w14:textId="77777777" w:rsidR="004D5C70" w:rsidRDefault="004D5C70" w:rsidP="002D1F5D">
      <w:r>
        <w:separator/>
      </w:r>
    </w:p>
  </w:endnote>
  <w:endnote w:type="continuationSeparator" w:id="0">
    <w:p w14:paraId="4F7AD90F" w14:textId="77777777" w:rsidR="004D5C70" w:rsidRDefault="004D5C70" w:rsidP="002D1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BA"/>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257867029"/>
      <w:docPartObj>
        <w:docPartGallery w:val="Page Numbers (Bottom of Page)"/>
        <w:docPartUnique/>
      </w:docPartObj>
    </w:sdtPr>
    <w:sdtEndPr/>
    <w:sdtContent>
      <w:sdt>
        <w:sdtPr>
          <w:rPr>
            <w:sz w:val="20"/>
            <w:szCs w:val="20"/>
          </w:rPr>
          <w:id w:val="-1819796344"/>
          <w:docPartObj>
            <w:docPartGallery w:val="Page Numbers (Top of Page)"/>
            <w:docPartUnique/>
          </w:docPartObj>
        </w:sdtPr>
        <w:sdtEndPr/>
        <w:sdtContent>
          <w:p w14:paraId="6A46B2D8" w14:textId="77777777" w:rsidR="006F4CB5" w:rsidRPr="002D1F5D" w:rsidRDefault="006F4CB5" w:rsidP="002D1F5D">
            <w:pPr>
              <w:pStyle w:val="Footer"/>
              <w:jc w:val="left"/>
              <w:rPr>
                <w:sz w:val="20"/>
                <w:szCs w:val="20"/>
              </w:rPr>
            </w:pPr>
            <w:r w:rsidRPr="002D1F5D">
              <w:rPr>
                <w:sz w:val="20"/>
                <w:szCs w:val="20"/>
              </w:rPr>
              <w:t>.</w:t>
            </w:r>
          </w:p>
          <w:p w14:paraId="3547F9E9" w14:textId="0640F29C" w:rsidR="006F4CB5" w:rsidRPr="002D1F5D" w:rsidRDefault="006F4CB5">
            <w:pPr>
              <w:pStyle w:val="Footer"/>
              <w:jc w:val="right"/>
              <w:rPr>
                <w:sz w:val="20"/>
                <w:szCs w:val="20"/>
              </w:rPr>
            </w:pPr>
            <w:r w:rsidRPr="002D1F5D">
              <w:rPr>
                <w:bCs/>
                <w:sz w:val="20"/>
                <w:szCs w:val="20"/>
              </w:rPr>
              <w:fldChar w:fldCharType="begin"/>
            </w:r>
            <w:r w:rsidRPr="002D1F5D">
              <w:rPr>
                <w:bCs/>
                <w:sz w:val="20"/>
                <w:szCs w:val="20"/>
              </w:rPr>
              <w:instrText xml:space="preserve"> PAGE </w:instrText>
            </w:r>
            <w:r w:rsidRPr="002D1F5D">
              <w:rPr>
                <w:bCs/>
                <w:sz w:val="20"/>
                <w:szCs w:val="20"/>
              </w:rPr>
              <w:fldChar w:fldCharType="separate"/>
            </w:r>
            <w:r w:rsidR="00385D3A">
              <w:rPr>
                <w:bCs/>
                <w:noProof/>
                <w:sz w:val="20"/>
                <w:szCs w:val="20"/>
              </w:rPr>
              <w:t>1</w:t>
            </w:r>
            <w:r w:rsidRPr="002D1F5D">
              <w:rPr>
                <w:bCs/>
                <w:sz w:val="20"/>
                <w:szCs w:val="20"/>
              </w:rPr>
              <w:fldChar w:fldCharType="end"/>
            </w:r>
            <w:r w:rsidRPr="002D1F5D">
              <w:rPr>
                <w:sz w:val="20"/>
                <w:szCs w:val="20"/>
              </w:rPr>
              <w:t xml:space="preserve"> </w:t>
            </w:r>
            <w:r>
              <w:rPr>
                <w:sz w:val="20"/>
                <w:szCs w:val="20"/>
              </w:rPr>
              <w:t>-</w:t>
            </w:r>
            <w:r w:rsidRPr="002D1F5D">
              <w:rPr>
                <w:sz w:val="20"/>
                <w:szCs w:val="20"/>
              </w:rPr>
              <w:t xml:space="preserve"> </w:t>
            </w:r>
            <w:r w:rsidRPr="002D1F5D">
              <w:rPr>
                <w:bCs/>
                <w:sz w:val="20"/>
                <w:szCs w:val="20"/>
              </w:rPr>
              <w:fldChar w:fldCharType="begin"/>
            </w:r>
            <w:r w:rsidRPr="002D1F5D">
              <w:rPr>
                <w:bCs/>
                <w:sz w:val="20"/>
                <w:szCs w:val="20"/>
              </w:rPr>
              <w:instrText xml:space="preserve"> NUMPAGES  </w:instrText>
            </w:r>
            <w:r w:rsidRPr="002D1F5D">
              <w:rPr>
                <w:bCs/>
                <w:sz w:val="20"/>
                <w:szCs w:val="20"/>
              </w:rPr>
              <w:fldChar w:fldCharType="separate"/>
            </w:r>
            <w:r w:rsidR="00385D3A">
              <w:rPr>
                <w:bCs/>
                <w:noProof/>
                <w:sz w:val="20"/>
                <w:szCs w:val="20"/>
              </w:rPr>
              <w:t>1</w:t>
            </w:r>
            <w:r w:rsidRPr="002D1F5D">
              <w:rPr>
                <w:bCs/>
                <w:sz w:val="20"/>
                <w:szCs w:val="20"/>
              </w:rPr>
              <w:fldChar w:fldCharType="end"/>
            </w:r>
          </w:p>
        </w:sdtContent>
      </w:sdt>
    </w:sdtContent>
  </w:sdt>
  <w:p w14:paraId="254B39A3" w14:textId="77777777" w:rsidR="006F4CB5" w:rsidRPr="002D1F5D" w:rsidRDefault="006F4CB5">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25D65C" w14:textId="77777777" w:rsidR="004D5C70" w:rsidRDefault="004D5C70" w:rsidP="002D1F5D">
      <w:r>
        <w:separator/>
      </w:r>
    </w:p>
  </w:footnote>
  <w:footnote w:type="continuationSeparator" w:id="0">
    <w:p w14:paraId="59D3892E" w14:textId="77777777" w:rsidR="004D5C70" w:rsidRDefault="004D5C70" w:rsidP="002D1F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16282"/>
    <w:multiLevelType w:val="multilevel"/>
    <w:tmpl w:val="2A9C282E"/>
    <w:lvl w:ilvl="0">
      <w:start w:val="1"/>
      <w:numFmt w:val="decimal"/>
      <w:lvlText w:val="%1."/>
      <w:lvlJc w:val="left"/>
      <w:pPr>
        <w:ind w:left="4188"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633" w:hanging="72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7757" w:hanging="1440"/>
      </w:pPr>
      <w:rPr>
        <w:rFonts w:hint="default"/>
      </w:rPr>
    </w:lvl>
    <w:lvl w:ilvl="8">
      <w:start w:val="1"/>
      <w:numFmt w:val="decimal"/>
      <w:isLgl/>
      <w:lvlText w:val="%1.%2.%3.%4.%5.%6.%7.%8.%9."/>
      <w:lvlJc w:val="left"/>
      <w:pPr>
        <w:ind w:left="8968" w:hanging="1800"/>
      </w:pPr>
      <w:rPr>
        <w:rFonts w:hint="default"/>
      </w:rPr>
    </w:lvl>
  </w:abstractNum>
  <w:abstractNum w:abstractNumId="1" w15:restartNumberingAfterBreak="0">
    <w:nsid w:val="06C617FD"/>
    <w:multiLevelType w:val="hybridMultilevel"/>
    <w:tmpl w:val="7F2C2D12"/>
    <w:lvl w:ilvl="0" w:tplc="CCDA5B2E">
      <w:start w:val="1"/>
      <w:numFmt w:val="decimal"/>
      <w:lvlText w:val="%1."/>
      <w:lvlJc w:val="left"/>
      <w:pPr>
        <w:ind w:left="1636" w:hanging="360"/>
      </w:pPr>
      <w:rPr>
        <w:rFonts w:hint="default"/>
        <w:b/>
      </w:rPr>
    </w:lvl>
    <w:lvl w:ilvl="1" w:tplc="04260019" w:tentative="1">
      <w:start w:val="1"/>
      <w:numFmt w:val="lowerLetter"/>
      <w:lvlText w:val="%2."/>
      <w:lvlJc w:val="left"/>
      <w:pPr>
        <w:ind w:left="2356" w:hanging="360"/>
      </w:pPr>
    </w:lvl>
    <w:lvl w:ilvl="2" w:tplc="0426001B" w:tentative="1">
      <w:start w:val="1"/>
      <w:numFmt w:val="lowerRoman"/>
      <w:lvlText w:val="%3."/>
      <w:lvlJc w:val="right"/>
      <w:pPr>
        <w:ind w:left="3076" w:hanging="180"/>
      </w:pPr>
    </w:lvl>
    <w:lvl w:ilvl="3" w:tplc="0426000F" w:tentative="1">
      <w:start w:val="1"/>
      <w:numFmt w:val="decimal"/>
      <w:lvlText w:val="%4."/>
      <w:lvlJc w:val="left"/>
      <w:pPr>
        <w:ind w:left="3796" w:hanging="360"/>
      </w:pPr>
    </w:lvl>
    <w:lvl w:ilvl="4" w:tplc="04260019" w:tentative="1">
      <w:start w:val="1"/>
      <w:numFmt w:val="lowerLetter"/>
      <w:lvlText w:val="%5."/>
      <w:lvlJc w:val="left"/>
      <w:pPr>
        <w:ind w:left="4516" w:hanging="360"/>
      </w:pPr>
    </w:lvl>
    <w:lvl w:ilvl="5" w:tplc="0426001B" w:tentative="1">
      <w:start w:val="1"/>
      <w:numFmt w:val="lowerRoman"/>
      <w:lvlText w:val="%6."/>
      <w:lvlJc w:val="right"/>
      <w:pPr>
        <w:ind w:left="5236" w:hanging="180"/>
      </w:pPr>
    </w:lvl>
    <w:lvl w:ilvl="6" w:tplc="0426000F" w:tentative="1">
      <w:start w:val="1"/>
      <w:numFmt w:val="decimal"/>
      <w:lvlText w:val="%7."/>
      <w:lvlJc w:val="left"/>
      <w:pPr>
        <w:ind w:left="5956" w:hanging="360"/>
      </w:pPr>
    </w:lvl>
    <w:lvl w:ilvl="7" w:tplc="04260019" w:tentative="1">
      <w:start w:val="1"/>
      <w:numFmt w:val="lowerLetter"/>
      <w:lvlText w:val="%8."/>
      <w:lvlJc w:val="left"/>
      <w:pPr>
        <w:ind w:left="6676" w:hanging="360"/>
      </w:pPr>
    </w:lvl>
    <w:lvl w:ilvl="8" w:tplc="0426001B" w:tentative="1">
      <w:start w:val="1"/>
      <w:numFmt w:val="lowerRoman"/>
      <w:lvlText w:val="%9."/>
      <w:lvlJc w:val="right"/>
      <w:pPr>
        <w:ind w:left="7396" w:hanging="180"/>
      </w:pPr>
    </w:lvl>
  </w:abstractNum>
  <w:abstractNum w:abstractNumId="2" w15:restartNumberingAfterBreak="0">
    <w:nsid w:val="18E71654"/>
    <w:multiLevelType w:val="multilevel"/>
    <w:tmpl w:val="A894DBEE"/>
    <w:lvl w:ilvl="0">
      <w:start w:val="1"/>
      <w:numFmt w:val="decimal"/>
      <w:lvlText w:val="%1."/>
      <w:lvlJc w:val="left"/>
      <w:pPr>
        <w:ind w:left="4188" w:hanging="360"/>
      </w:pPr>
      <w:rPr>
        <w:rFonts w:hint="default"/>
      </w:rPr>
    </w:lvl>
    <w:lvl w:ilvl="1">
      <w:start w:val="1"/>
      <w:numFmt w:val="decimal"/>
      <w:isLgl/>
      <w:lvlText w:val="%1.%2."/>
      <w:lvlJc w:val="left"/>
      <w:pPr>
        <w:ind w:left="1495" w:hanging="360"/>
      </w:pPr>
      <w:rPr>
        <w:rFonts w:ascii="Times New Roman" w:hAnsi="Times New Roman" w:cs="Times New Roman"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633" w:hanging="72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7757" w:hanging="1440"/>
      </w:pPr>
      <w:rPr>
        <w:rFonts w:hint="default"/>
      </w:rPr>
    </w:lvl>
    <w:lvl w:ilvl="8">
      <w:start w:val="1"/>
      <w:numFmt w:val="decimal"/>
      <w:isLgl/>
      <w:lvlText w:val="%1.%2.%3.%4.%5.%6.%7.%8.%9."/>
      <w:lvlJc w:val="left"/>
      <w:pPr>
        <w:ind w:left="8968" w:hanging="1800"/>
      </w:pPr>
      <w:rPr>
        <w:rFonts w:hint="default"/>
      </w:rPr>
    </w:lvl>
  </w:abstractNum>
  <w:abstractNum w:abstractNumId="3" w15:restartNumberingAfterBreak="0">
    <w:nsid w:val="22426FA3"/>
    <w:multiLevelType w:val="multilevel"/>
    <w:tmpl w:val="2A9C282E"/>
    <w:lvl w:ilvl="0">
      <w:start w:val="1"/>
      <w:numFmt w:val="decimal"/>
      <w:lvlText w:val="%1."/>
      <w:lvlJc w:val="left"/>
      <w:pPr>
        <w:ind w:left="4188"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633" w:hanging="72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7757" w:hanging="1440"/>
      </w:pPr>
      <w:rPr>
        <w:rFonts w:hint="default"/>
      </w:rPr>
    </w:lvl>
    <w:lvl w:ilvl="8">
      <w:start w:val="1"/>
      <w:numFmt w:val="decimal"/>
      <w:isLgl/>
      <w:lvlText w:val="%1.%2.%3.%4.%5.%6.%7.%8.%9."/>
      <w:lvlJc w:val="left"/>
      <w:pPr>
        <w:ind w:left="8968" w:hanging="1800"/>
      </w:pPr>
      <w:rPr>
        <w:rFonts w:hint="default"/>
      </w:rPr>
    </w:lvl>
  </w:abstractNum>
  <w:abstractNum w:abstractNumId="4" w15:restartNumberingAfterBreak="0">
    <w:nsid w:val="2CDA68B0"/>
    <w:multiLevelType w:val="multilevel"/>
    <w:tmpl w:val="13503354"/>
    <w:lvl w:ilvl="0">
      <w:start w:val="1"/>
      <w:numFmt w:val="decimal"/>
      <w:lvlText w:val="%1."/>
      <w:lvlJc w:val="left"/>
      <w:pPr>
        <w:ind w:left="720" w:hanging="360"/>
      </w:pPr>
    </w:lvl>
    <w:lvl w:ilvl="1">
      <w:start w:val="1"/>
      <w:numFmt w:val="decimal"/>
      <w:isLgl/>
      <w:lvlText w:val="%1.%2."/>
      <w:lvlJc w:val="left"/>
      <w:pPr>
        <w:ind w:left="1920" w:hanging="360"/>
      </w:pPr>
      <w:rPr>
        <w:sz w:val="24"/>
        <w:szCs w:val="24"/>
      </w:r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5" w15:restartNumberingAfterBreak="0">
    <w:nsid w:val="3E2600A8"/>
    <w:multiLevelType w:val="multilevel"/>
    <w:tmpl w:val="2A9C282E"/>
    <w:lvl w:ilvl="0">
      <w:start w:val="1"/>
      <w:numFmt w:val="decimal"/>
      <w:lvlText w:val="%1."/>
      <w:lvlJc w:val="left"/>
      <w:pPr>
        <w:ind w:left="4188"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633" w:hanging="72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7757" w:hanging="1440"/>
      </w:pPr>
      <w:rPr>
        <w:rFonts w:hint="default"/>
      </w:rPr>
    </w:lvl>
    <w:lvl w:ilvl="8">
      <w:start w:val="1"/>
      <w:numFmt w:val="decimal"/>
      <w:isLgl/>
      <w:lvlText w:val="%1.%2.%3.%4.%5.%6.%7.%8.%9."/>
      <w:lvlJc w:val="left"/>
      <w:pPr>
        <w:ind w:left="8968" w:hanging="1800"/>
      </w:pPr>
      <w:rPr>
        <w:rFonts w:hint="default"/>
      </w:rPr>
    </w:lvl>
  </w:abstractNum>
  <w:abstractNum w:abstractNumId="6" w15:restartNumberingAfterBreak="0">
    <w:nsid w:val="4B4F5C6B"/>
    <w:multiLevelType w:val="hybridMultilevel"/>
    <w:tmpl w:val="F510FB3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567A48FD"/>
    <w:multiLevelType w:val="hybridMultilevel"/>
    <w:tmpl w:val="1774155A"/>
    <w:lvl w:ilvl="0" w:tplc="9B50C7DE">
      <w:start w:val="1"/>
      <w:numFmt w:val="decimal"/>
      <w:lvlText w:val="%1."/>
      <w:lvlJc w:val="left"/>
      <w:pPr>
        <w:ind w:left="1353" w:hanging="360"/>
      </w:pPr>
      <w:rPr>
        <w:rFonts w:hint="default"/>
      </w:rPr>
    </w:lvl>
    <w:lvl w:ilvl="1" w:tplc="04260019" w:tentative="1">
      <w:start w:val="1"/>
      <w:numFmt w:val="lowerLetter"/>
      <w:lvlText w:val="%2."/>
      <w:lvlJc w:val="left"/>
      <w:pPr>
        <w:ind w:left="2073" w:hanging="360"/>
      </w:pPr>
    </w:lvl>
    <w:lvl w:ilvl="2" w:tplc="0426001B" w:tentative="1">
      <w:start w:val="1"/>
      <w:numFmt w:val="lowerRoman"/>
      <w:lvlText w:val="%3."/>
      <w:lvlJc w:val="right"/>
      <w:pPr>
        <w:ind w:left="2793" w:hanging="180"/>
      </w:pPr>
    </w:lvl>
    <w:lvl w:ilvl="3" w:tplc="0426000F" w:tentative="1">
      <w:start w:val="1"/>
      <w:numFmt w:val="decimal"/>
      <w:lvlText w:val="%4."/>
      <w:lvlJc w:val="left"/>
      <w:pPr>
        <w:ind w:left="3513" w:hanging="360"/>
      </w:pPr>
    </w:lvl>
    <w:lvl w:ilvl="4" w:tplc="04260019" w:tentative="1">
      <w:start w:val="1"/>
      <w:numFmt w:val="lowerLetter"/>
      <w:lvlText w:val="%5."/>
      <w:lvlJc w:val="left"/>
      <w:pPr>
        <w:ind w:left="4233" w:hanging="360"/>
      </w:pPr>
    </w:lvl>
    <w:lvl w:ilvl="5" w:tplc="0426001B" w:tentative="1">
      <w:start w:val="1"/>
      <w:numFmt w:val="lowerRoman"/>
      <w:lvlText w:val="%6."/>
      <w:lvlJc w:val="right"/>
      <w:pPr>
        <w:ind w:left="4953" w:hanging="180"/>
      </w:pPr>
    </w:lvl>
    <w:lvl w:ilvl="6" w:tplc="0426000F" w:tentative="1">
      <w:start w:val="1"/>
      <w:numFmt w:val="decimal"/>
      <w:lvlText w:val="%7."/>
      <w:lvlJc w:val="left"/>
      <w:pPr>
        <w:ind w:left="5673" w:hanging="360"/>
      </w:pPr>
    </w:lvl>
    <w:lvl w:ilvl="7" w:tplc="04260019" w:tentative="1">
      <w:start w:val="1"/>
      <w:numFmt w:val="lowerLetter"/>
      <w:lvlText w:val="%8."/>
      <w:lvlJc w:val="left"/>
      <w:pPr>
        <w:ind w:left="6393" w:hanging="360"/>
      </w:pPr>
    </w:lvl>
    <w:lvl w:ilvl="8" w:tplc="0426001B" w:tentative="1">
      <w:start w:val="1"/>
      <w:numFmt w:val="lowerRoman"/>
      <w:lvlText w:val="%9."/>
      <w:lvlJc w:val="right"/>
      <w:pPr>
        <w:ind w:left="7113" w:hanging="180"/>
      </w:pPr>
    </w:lvl>
  </w:abstractNum>
  <w:abstractNum w:abstractNumId="8" w15:restartNumberingAfterBreak="0">
    <w:nsid w:val="5F673AEC"/>
    <w:multiLevelType w:val="multilevel"/>
    <w:tmpl w:val="CA7C9AE8"/>
    <w:lvl w:ilvl="0">
      <w:start w:val="1"/>
      <w:numFmt w:val="decimal"/>
      <w:lvlText w:val="%1."/>
      <w:lvlJc w:val="left"/>
      <w:pPr>
        <w:ind w:left="4188" w:hanging="360"/>
      </w:pPr>
      <w:rPr>
        <w:rFonts w:hint="default"/>
      </w:rPr>
    </w:lvl>
    <w:lvl w:ilvl="1">
      <w:start w:val="1"/>
      <w:numFmt w:val="decimal"/>
      <w:isLgl/>
      <w:lvlText w:val="%1.%2."/>
      <w:lvlJc w:val="left"/>
      <w:pPr>
        <w:ind w:left="1070" w:hanging="360"/>
      </w:pPr>
      <w:rPr>
        <w:rFonts w:ascii="Times New Roman" w:hAnsi="Times New Roman" w:cs="Times New Roman" w:hint="default"/>
        <w:color w:val="auto"/>
      </w:rPr>
    </w:lvl>
    <w:lvl w:ilvl="2">
      <w:start w:val="1"/>
      <w:numFmt w:val="decimal"/>
      <w:isLgl/>
      <w:lvlText w:val="%1.%2.%3."/>
      <w:lvlJc w:val="left"/>
      <w:pPr>
        <w:ind w:left="1997" w:hanging="720"/>
      </w:pPr>
      <w:rPr>
        <w:rFonts w:hint="default"/>
        <w:color w:val="auto"/>
      </w:rPr>
    </w:lvl>
    <w:lvl w:ilvl="3">
      <w:start w:val="1"/>
      <w:numFmt w:val="decimal"/>
      <w:isLgl/>
      <w:lvlText w:val="%1.%2.%3.%4."/>
      <w:lvlJc w:val="left"/>
      <w:pPr>
        <w:ind w:left="3633" w:hanging="72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7757" w:hanging="1440"/>
      </w:pPr>
      <w:rPr>
        <w:rFonts w:hint="default"/>
      </w:rPr>
    </w:lvl>
    <w:lvl w:ilvl="8">
      <w:start w:val="1"/>
      <w:numFmt w:val="decimal"/>
      <w:isLgl/>
      <w:lvlText w:val="%1.%2.%3.%4.%5.%6.%7.%8.%9."/>
      <w:lvlJc w:val="left"/>
      <w:pPr>
        <w:ind w:left="8968" w:hanging="1800"/>
      </w:pPr>
      <w:rPr>
        <w:rFonts w:hint="default"/>
      </w:rPr>
    </w:lvl>
  </w:abstractNum>
  <w:abstractNum w:abstractNumId="9" w15:restartNumberingAfterBreak="0">
    <w:nsid w:val="60B12B51"/>
    <w:multiLevelType w:val="multilevel"/>
    <w:tmpl w:val="A53EE4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70F6B0B"/>
    <w:multiLevelType w:val="multilevel"/>
    <w:tmpl w:val="A894DBEE"/>
    <w:lvl w:ilvl="0">
      <w:start w:val="1"/>
      <w:numFmt w:val="decimal"/>
      <w:lvlText w:val="%1."/>
      <w:lvlJc w:val="left"/>
      <w:pPr>
        <w:ind w:left="4188" w:hanging="360"/>
      </w:pPr>
      <w:rPr>
        <w:rFonts w:hint="default"/>
      </w:rPr>
    </w:lvl>
    <w:lvl w:ilvl="1">
      <w:start w:val="1"/>
      <w:numFmt w:val="decimal"/>
      <w:isLgl/>
      <w:lvlText w:val="%1.%2."/>
      <w:lvlJc w:val="left"/>
      <w:pPr>
        <w:ind w:left="1495" w:hanging="360"/>
      </w:pPr>
      <w:rPr>
        <w:rFonts w:ascii="Times New Roman" w:hAnsi="Times New Roman" w:cs="Times New Roman"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633" w:hanging="72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7757" w:hanging="1440"/>
      </w:pPr>
      <w:rPr>
        <w:rFonts w:hint="default"/>
      </w:rPr>
    </w:lvl>
    <w:lvl w:ilvl="8">
      <w:start w:val="1"/>
      <w:numFmt w:val="decimal"/>
      <w:isLgl/>
      <w:lvlText w:val="%1.%2.%3.%4.%5.%6.%7.%8.%9."/>
      <w:lvlJc w:val="left"/>
      <w:pPr>
        <w:ind w:left="8968" w:hanging="1800"/>
      </w:pPr>
      <w:rPr>
        <w:rFonts w:hint="default"/>
      </w:rPr>
    </w:lvl>
  </w:abstractNum>
  <w:abstractNum w:abstractNumId="11" w15:restartNumberingAfterBreak="0">
    <w:nsid w:val="6B591461"/>
    <w:multiLevelType w:val="hybridMultilevel"/>
    <w:tmpl w:val="FC0A8ECA"/>
    <w:lvl w:ilvl="0" w:tplc="EA428F4C">
      <w:start w:val="1"/>
      <w:numFmt w:val="decimal"/>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12" w15:restartNumberingAfterBreak="0">
    <w:nsid w:val="6F3757CD"/>
    <w:multiLevelType w:val="multilevel"/>
    <w:tmpl w:val="29A89D74"/>
    <w:lvl w:ilvl="0">
      <w:start w:val="1"/>
      <w:numFmt w:val="decimal"/>
      <w:lvlText w:val="%1."/>
      <w:lvlJc w:val="left"/>
      <w:pPr>
        <w:ind w:left="360" w:hanging="360"/>
      </w:pPr>
      <w:rPr>
        <w:rFonts w:hint="default"/>
        <w:b/>
        <w:color w:val="FF0000"/>
      </w:rPr>
    </w:lvl>
    <w:lvl w:ilvl="1">
      <w:start w:val="1"/>
      <w:numFmt w:val="decimal"/>
      <w:lvlText w:val="%1.%2."/>
      <w:lvlJc w:val="left"/>
      <w:pPr>
        <w:ind w:left="1636" w:hanging="360"/>
      </w:pPr>
      <w:rPr>
        <w:rFonts w:hint="default"/>
        <w:b/>
        <w:color w:val="FF0000"/>
      </w:rPr>
    </w:lvl>
    <w:lvl w:ilvl="2">
      <w:start w:val="1"/>
      <w:numFmt w:val="decimal"/>
      <w:lvlText w:val="%1.%2.%3."/>
      <w:lvlJc w:val="left"/>
      <w:pPr>
        <w:ind w:left="3272" w:hanging="720"/>
      </w:pPr>
      <w:rPr>
        <w:rFonts w:hint="default"/>
        <w:b/>
        <w:color w:val="FF0000"/>
      </w:rPr>
    </w:lvl>
    <w:lvl w:ilvl="3">
      <w:start w:val="1"/>
      <w:numFmt w:val="decimal"/>
      <w:lvlText w:val="%1.%2.%3.%4."/>
      <w:lvlJc w:val="left"/>
      <w:pPr>
        <w:ind w:left="4548" w:hanging="720"/>
      </w:pPr>
      <w:rPr>
        <w:rFonts w:hint="default"/>
        <w:b/>
        <w:color w:val="FF0000"/>
      </w:rPr>
    </w:lvl>
    <w:lvl w:ilvl="4">
      <w:start w:val="1"/>
      <w:numFmt w:val="decimal"/>
      <w:lvlText w:val="%1.%2.%3.%4.%5."/>
      <w:lvlJc w:val="left"/>
      <w:pPr>
        <w:ind w:left="6184" w:hanging="1080"/>
      </w:pPr>
      <w:rPr>
        <w:rFonts w:hint="default"/>
        <w:b/>
        <w:color w:val="FF0000"/>
      </w:rPr>
    </w:lvl>
    <w:lvl w:ilvl="5">
      <w:start w:val="1"/>
      <w:numFmt w:val="decimal"/>
      <w:lvlText w:val="%1.%2.%3.%4.%5.%6."/>
      <w:lvlJc w:val="left"/>
      <w:pPr>
        <w:ind w:left="7460" w:hanging="1080"/>
      </w:pPr>
      <w:rPr>
        <w:rFonts w:hint="default"/>
        <w:b/>
        <w:color w:val="FF0000"/>
      </w:rPr>
    </w:lvl>
    <w:lvl w:ilvl="6">
      <w:start w:val="1"/>
      <w:numFmt w:val="decimal"/>
      <w:lvlText w:val="%1.%2.%3.%4.%5.%6.%7."/>
      <w:lvlJc w:val="left"/>
      <w:pPr>
        <w:ind w:left="9096" w:hanging="1440"/>
      </w:pPr>
      <w:rPr>
        <w:rFonts w:hint="default"/>
        <w:b/>
        <w:color w:val="FF0000"/>
      </w:rPr>
    </w:lvl>
    <w:lvl w:ilvl="7">
      <w:start w:val="1"/>
      <w:numFmt w:val="decimal"/>
      <w:lvlText w:val="%1.%2.%3.%4.%5.%6.%7.%8."/>
      <w:lvlJc w:val="left"/>
      <w:pPr>
        <w:ind w:left="10372" w:hanging="1440"/>
      </w:pPr>
      <w:rPr>
        <w:rFonts w:hint="default"/>
        <w:b/>
        <w:color w:val="FF0000"/>
      </w:rPr>
    </w:lvl>
    <w:lvl w:ilvl="8">
      <w:start w:val="1"/>
      <w:numFmt w:val="decimal"/>
      <w:lvlText w:val="%1.%2.%3.%4.%5.%6.%7.%8.%9."/>
      <w:lvlJc w:val="left"/>
      <w:pPr>
        <w:ind w:left="12008" w:hanging="1800"/>
      </w:pPr>
      <w:rPr>
        <w:rFonts w:hint="default"/>
        <w:b/>
        <w:color w:val="FF0000"/>
      </w:rPr>
    </w:lvl>
  </w:abstractNum>
  <w:abstractNum w:abstractNumId="13" w15:restartNumberingAfterBreak="0">
    <w:nsid w:val="713B242B"/>
    <w:multiLevelType w:val="multilevel"/>
    <w:tmpl w:val="2A9C282E"/>
    <w:lvl w:ilvl="0">
      <w:start w:val="1"/>
      <w:numFmt w:val="decimal"/>
      <w:lvlText w:val="%1."/>
      <w:lvlJc w:val="left"/>
      <w:pPr>
        <w:ind w:left="4188"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633" w:hanging="72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7757" w:hanging="1440"/>
      </w:pPr>
      <w:rPr>
        <w:rFonts w:hint="default"/>
      </w:rPr>
    </w:lvl>
    <w:lvl w:ilvl="8">
      <w:start w:val="1"/>
      <w:numFmt w:val="decimal"/>
      <w:isLgl/>
      <w:lvlText w:val="%1.%2.%3.%4.%5.%6.%7.%8.%9."/>
      <w:lvlJc w:val="left"/>
      <w:pPr>
        <w:ind w:left="8968" w:hanging="1800"/>
      </w:pPr>
      <w:rPr>
        <w:rFonts w:hint="default"/>
      </w:rPr>
    </w:lvl>
  </w:abstractNum>
  <w:abstractNum w:abstractNumId="14" w15:restartNumberingAfterBreak="0">
    <w:nsid w:val="78EA6A63"/>
    <w:multiLevelType w:val="multilevel"/>
    <w:tmpl w:val="2A9C282E"/>
    <w:lvl w:ilvl="0">
      <w:start w:val="1"/>
      <w:numFmt w:val="decimal"/>
      <w:lvlText w:val="%1."/>
      <w:lvlJc w:val="left"/>
      <w:pPr>
        <w:ind w:left="2062" w:hanging="360"/>
      </w:pPr>
      <w:rPr>
        <w:rFonts w:hint="default"/>
      </w:rPr>
    </w:lvl>
    <w:lvl w:ilvl="1">
      <w:start w:val="1"/>
      <w:numFmt w:val="decimal"/>
      <w:isLgl/>
      <w:lvlText w:val="%1.%2."/>
      <w:lvlJc w:val="left"/>
      <w:pPr>
        <w:ind w:left="-631" w:hanging="360"/>
      </w:pPr>
      <w:rPr>
        <w:rFonts w:hint="default"/>
      </w:rPr>
    </w:lvl>
    <w:lvl w:ilvl="2">
      <w:start w:val="1"/>
      <w:numFmt w:val="decimal"/>
      <w:isLgl/>
      <w:lvlText w:val="%1.%2.%3."/>
      <w:lvlJc w:val="left"/>
      <w:pPr>
        <w:ind w:left="656" w:hanging="720"/>
      </w:pPr>
      <w:rPr>
        <w:rFonts w:hint="default"/>
      </w:rPr>
    </w:lvl>
    <w:lvl w:ilvl="3">
      <w:start w:val="1"/>
      <w:numFmt w:val="decimal"/>
      <w:isLgl/>
      <w:lvlText w:val="%1.%2.%3.%4."/>
      <w:lvlJc w:val="left"/>
      <w:pPr>
        <w:ind w:left="1507" w:hanging="720"/>
      </w:pPr>
      <w:rPr>
        <w:rFonts w:hint="default"/>
      </w:rPr>
    </w:lvl>
    <w:lvl w:ilvl="4">
      <w:start w:val="1"/>
      <w:numFmt w:val="decimal"/>
      <w:isLgl/>
      <w:lvlText w:val="%1.%2.%3.%4.%5."/>
      <w:lvlJc w:val="left"/>
      <w:pPr>
        <w:ind w:left="2718" w:hanging="1080"/>
      </w:pPr>
      <w:rPr>
        <w:rFonts w:hint="default"/>
      </w:rPr>
    </w:lvl>
    <w:lvl w:ilvl="5">
      <w:start w:val="1"/>
      <w:numFmt w:val="decimal"/>
      <w:isLgl/>
      <w:lvlText w:val="%1.%2.%3.%4.%5.%6."/>
      <w:lvlJc w:val="left"/>
      <w:pPr>
        <w:ind w:left="3569" w:hanging="1080"/>
      </w:pPr>
      <w:rPr>
        <w:rFonts w:hint="default"/>
      </w:rPr>
    </w:lvl>
    <w:lvl w:ilvl="6">
      <w:start w:val="1"/>
      <w:numFmt w:val="decimal"/>
      <w:isLgl/>
      <w:lvlText w:val="%1.%2.%3.%4.%5.%6.%7."/>
      <w:lvlJc w:val="left"/>
      <w:pPr>
        <w:ind w:left="4780" w:hanging="1440"/>
      </w:pPr>
      <w:rPr>
        <w:rFonts w:hint="default"/>
      </w:rPr>
    </w:lvl>
    <w:lvl w:ilvl="7">
      <w:start w:val="1"/>
      <w:numFmt w:val="decimal"/>
      <w:isLgl/>
      <w:lvlText w:val="%1.%2.%3.%4.%5.%6.%7.%8."/>
      <w:lvlJc w:val="left"/>
      <w:pPr>
        <w:ind w:left="5631" w:hanging="1440"/>
      </w:pPr>
      <w:rPr>
        <w:rFonts w:hint="default"/>
      </w:rPr>
    </w:lvl>
    <w:lvl w:ilvl="8">
      <w:start w:val="1"/>
      <w:numFmt w:val="decimal"/>
      <w:isLgl/>
      <w:lvlText w:val="%1.%2.%3.%4.%5.%6.%7.%8.%9."/>
      <w:lvlJc w:val="left"/>
      <w:pPr>
        <w:ind w:left="6842" w:hanging="1800"/>
      </w:pPr>
      <w:rPr>
        <w:rFonts w:hint="default"/>
      </w:rPr>
    </w:lvl>
  </w:abstractNum>
  <w:abstractNum w:abstractNumId="15" w15:restartNumberingAfterBreak="0">
    <w:nsid w:val="790D3D12"/>
    <w:multiLevelType w:val="hybridMultilevel"/>
    <w:tmpl w:val="FC0A8ECA"/>
    <w:lvl w:ilvl="0" w:tplc="EA428F4C">
      <w:start w:val="1"/>
      <w:numFmt w:val="decimal"/>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num w:numId="1">
    <w:abstractNumId w:val="14"/>
  </w:num>
  <w:num w:numId="2">
    <w:abstractNumId w:val="3"/>
  </w:num>
  <w:num w:numId="3">
    <w:abstractNumId w:val="5"/>
  </w:num>
  <w:num w:numId="4">
    <w:abstractNumId w:val="10"/>
  </w:num>
  <w:num w:numId="5">
    <w:abstractNumId w:val="0"/>
  </w:num>
  <w:num w:numId="6">
    <w:abstractNumId w:val="13"/>
  </w:num>
  <w:num w:numId="7">
    <w:abstractNumId w:val="8"/>
  </w:num>
  <w:num w:numId="8">
    <w:abstractNumId w:val="12"/>
  </w:num>
  <w:num w:numId="9">
    <w:abstractNumId w:val="2"/>
  </w:num>
  <w:num w:numId="10">
    <w:abstractNumId w:val="1"/>
  </w:num>
  <w:num w:numId="11">
    <w:abstractNumId w:val="6"/>
  </w:num>
  <w:num w:numId="12">
    <w:abstractNumId w:val="11"/>
  </w:num>
  <w:num w:numId="13">
    <w:abstractNumId w:val="9"/>
  </w:num>
  <w:num w:numId="14">
    <w:abstractNumId w:val="15"/>
  </w:num>
  <w:num w:numId="15">
    <w:abstractNumId w:val="7"/>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F5F"/>
    <w:rsid w:val="0000104F"/>
    <w:rsid w:val="00003758"/>
    <w:rsid w:val="00004D8B"/>
    <w:rsid w:val="00016459"/>
    <w:rsid w:val="00020011"/>
    <w:rsid w:val="00044FED"/>
    <w:rsid w:val="00056975"/>
    <w:rsid w:val="00060901"/>
    <w:rsid w:val="0006553C"/>
    <w:rsid w:val="000B2EB1"/>
    <w:rsid w:val="000B54A9"/>
    <w:rsid w:val="000C5E1B"/>
    <w:rsid w:val="000D0FCC"/>
    <w:rsid w:val="000D2B7E"/>
    <w:rsid w:val="000F0771"/>
    <w:rsid w:val="000F5E4D"/>
    <w:rsid w:val="00113495"/>
    <w:rsid w:val="00113F6B"/>
    <w:rsid w:val="001508B3"/>
    <w:rsid w:val="00150B82"/>
    <w:rsid w:val="00170A18"/>
    <w:rsid w:val="0018051E"/>
    <w:rsid w:val="001944DB"/>
    <w:rsid w:val="001A5540"/>
    <w:rsid w:val="001A59D9"/>
    <w:rsid w:val="001B4F32"/>
    <w:rsid w:val="001C54C0"/>
    <w:rsid w:val="001C777F"/>
    <w:rsid w:val="002010B7"/>
    <w:rsid w:val="00216AEB"/>
    <w:rsid w:val="002326B7"/>
    <w:rsid w:val="002357EF"/>
    <w:rsid w:val="00237AF1"/>
    <w:rsid w:val="00260401"/>
    <w:rsid w:val="0026169C"/>
    <w:rsid w:val="00262D12"/>
    <w:rsid w:val="002920E7"/>
    <w:rsid w:val="00295625"/>
    <w:rsid w:val="002A0710"/>
    <w:rsid w:val="002A4838"/>
    <w:rsid w:val="002B1FC3"/>
    <w:rsid w:val="002B67EC"/>
    <w:rsid w:val="002D1F5D"/>
    <w:rsid w:val="002E5EA9"/>
    <w:rsid w:val="002F6021"/>
    <w:rsid w:val="003032E2"/>
    <w:rsid w:val="00303F12"/>
    <w:rsid w:val="003053BC"/>
    <w:rsid w:val="003069CF"/>
    <w:rsid w:val="00317032"/>
    <w:rsid w:val="00327BD9"/>
    <w:rsid w:val="0033048C"/>
    <w:rsid w:val="003317B8"/>
    <w:rsid w:val="00351D60"/>
    <w:rsid w:val="00356939"/>
    <w:rsid w:val="0036062F"/>
    <w:rsid w:val="00372997"/>
    <w:rsid w:val="00385D3A"/>
    <w:rsid w:val="00390628"/>
    <w:rsid w:val="003939D6"/>
    <w:rsid w:val="003B631A"/>
    <w:rsid w:val="003B79B4"/>
    <w:rsid w:val="003C02D0"/>
    <w:rsid w:val="003C17D2"/>
    <w:rsid w:val="003C6E8D"/>
    <w:rsid w:val="003D67BE"/>
    <w:rsid w:val="003E5FAD"/>
    <w:rsid w:val="003E634B"/>
    <w:rsid w:val="003F546C"/>
    <w:rsid w:val="003F6705"/>
    <w:rsid w:val="003F6B5F"/>
    <w:rsid w:val="00413E42"/>
    <w:rsid w:val="0042746A"/>
    <w:rsid w:val="004312AB"/>
    <w:rsid w:val="004319E1"/>
    <w:rsid w:val="00436C49"/>
    <w:rsid w:val="00443A64"/>
    <w:rsid w:val="00445138"/>
    <w:rsid w:val="00467E7A"/>
    <w:rsid w:val="0048272E"/>
    <w:rsid w:val="00484B66"/>
    <w:rsid w:val="00496A00"/>
    <w:rsid w:val="004A3970"/>
    <w:rsid w:val="004A5B4B"/>
    <w:rsid w:val="004C078B"/>
    <w:rsid w:val="004C7120"/>
    <w:rsid w:val="004D22D4"/>
    <w:rsid w:val="004D32A2"/>
    <w:rsid w:val="004D5C70"/>
    <w:rsid w:val="004D78B7"/>
    <w:rsid w:val="004E589A"/>
    <w:rsid w:val="004E7228"/>
    <w:rsid w:val="004F12C7"/>
    <w:rsid w:val="00507510"/>
    <w:rsid w:val="00525D21"/>
    <w:rsid w:val="005311F1"/>
    <w:rsid w:val="00534B07"/>
    <w:rsid w:val="00541AA4"/>
    <w:rsid w:val="00546C4A"/>
    <w:rsid w:val="00547DE6"/>
    <w:rsid w:val="00561A6E"/>
    <w:rsid w:val="00562BB4"/>
    <w:rsid w:val="00571957"/>
    <w:rsid w:val="00586379"/>
    <w:rsid w:val="0058771C"/>
    <w:rsid w:val="00590D2B"/>
    <w:rsid w:val="005911C1"/>
    <w:rsid w:val="00594D08"/>
    <w:rsid w:val="00596C30"/>
    <w:rsid w:val="005D630A"/>
    <w:rsid w:val="005E2BA5"/>
    <w:rsid w:val="005E31AF"/>
    <w:rsid w:val="005E7260"/>
    <w:rsid w:val="00614C78"/>
    <w:rsid w:val="006244FE"/>
    <w:rsid w:val="0063012C"/>
    <w:rsid w:val="00652F1D"/>
    <w:rsid w:val="0069469B"/>
    <w:rsid w:val="006A2A7B"/>
    <w:rsid w:val="006B1C84"/>
    <w:rsid w:val="006B323F"/>
    <w:rsid w:val="006C2B25"/>
    <w:rsid w:val="006C3619"/>
    <w:rsid w:val="006D1A82"/>
    <w:rsid w:val="006D2795"/>
    <w:rsid w:val="006D5274"/>
    <w:rsid w:val="006E4629"/>
    <w:rsid w:val="006E57FC"/>
    <w:rsid w:val="006F0705"/>
    <w:rsid w:val="006F102A"/>
    <w:rsid w:val="006F4CB5"/>
    <w:rsid w:val="006F5D5B"/>
    <w:rsid w:val="00714BF2"/>
    <w:rsid w:val="00723F4A"/>
    <w:rsid w:val="00724B0C"/>
    <w:rsid w:val="00731F8C"/>
    <w:rsid w:val="00733956"/>
    <w:rsid w:val="0074181D"/>
    <w:rsid w:val="007543D8"/>
    <w:rsid w:val="007607F4"/>
    <w:rsid w:val="007A3336"/>
    <w:rsid w:val="007B121F"/>
    <w:rsid w:val="007B2F1D"/>
    <w:rsid w:val="007B37B5"/>
    <w:rsid w:val="007B6A27"/>
    <w:rsid w:val="007C4357"/>
    <w:rsid w:val="007F3132"/>
    <w:rsid w:val="00806FBE"/>
    <w:rsid w:val="00811D3E"/>
    <w:rsid w:val="00813C7C"/>
    <w:rsid w:val="00813DA8"/>
    <w:rsid w:val="008141C6"/>
    <w:rsid w:val="00815688"/>
    <w:rsid w:val="00825E3F"/>
    <w:rsid w:val="008305BC"/>
    <w:rsid w:val="00832CC4"/>
    <w:rsid w:val="00833524"/>
    <w:rsid w:val="0085439E"/>
    <w:rsid w:val="00883F9C"/>
    <w:rsid w:val="00887266"/>
    <w:rsid w:val="00890938"/>
    <w:rsid w:val="00891B49"/>
    <w:rsid w:val="008A41AC"/>
    <w:rsid w:val="008B0F5F"/>
    <w:rsid w:val="008B11BE"/>
    <w:rsid w:val="008C0AF6"/>
    <w:rsid w:val="008C5C17"/>
    <w:rsid w:val="008D21B6"/>
    <w:rsid w:val="008E15AD"/>
    <w:rsid w:val="008F3B8F"/>
    <w:rsid w:val="008F4475"/>
    <w:rsid w:val="008F4E0D"/>
    <w:rsid w:val="00910FF0"/>
    <w:rsid w:val="00927A3F"/>
    <w:rsid w:val="00933B77"/>
    <w:rsid w:val="00933E81"/>
    <w:rsid w:val="00955EFF"/>
    <w:rsid w:val="00967B2D"/>
    <w:rsid w:val="00974B7C"/>
    <w:rsid w:val="0099155F"/>
    <w:rsid w:val="009954AF"/>
    <w:rsid w:val="009C708C"/>
    <w:rsid w:val="009C7C2D"/>
    <w:rsid w:val="009D17FC"/>
    <w:rsid w:val="009F2026"/>
    <w:rsid w:val="00A138C5"/>
    <w:rsid w:val="00A26D41"/>
    <w:rsid w:val="00A44E9F"/>
    <w:rsid w:val="00A5267B"/>
    <w:rsid w:val="00A571D9"/>
    <w:rsid w:val="00A803D1"/>
    <w:rsid w:val="00A811F6"/>
    <w:rsid w:val="00A96451"/>
    <w:rsid w:val="00AA7490"/>
    <w:rsid w:val="00AB0D0E"/>
    <w:rsid w:val="00AC2CE6"/>
    <w:rsid w:val="00AC79CA"/>
    <w:rsid w:val="00AD216F"/>
    <w:rsid w:val="00AD2F35"/>
    <w:rsid w:val="00AD53BA"/>
    <w:rsid w:val="00AD5821"/>
    <w:rsid w:val="00AE41DE"/>
    <w:rsid w:val="00AF1065"/>
    <w:rsid w:val="00AF19BB"/>
    <w:rsid w:val="00AF396B"/>
    <w:rsid w:val="00B0335D"/>
    <w:rsid w:val="00B034FF"/>
    <w:rsid w:val="00B05D2B"/>
    <w:rsid w:val="00B21F44"/>
    <w:rsid w:val="00B24446"/>
    <w:rsid w:val="00B3254C"/>
    <w:rsid w:val="00B32C32"/>
    <w:rsid w:val="00B4490F"/>
    <w:rsid w:val="00B449D8"/>
    <w:rsid w:val="00B56C3C"/>
    <w:rsid w:val="00B574DE"/>
    <w:rsid w:val="00B61965"/>
    <w:rsid w:val="00B61B8B"/>
    <w:rsid w:val="00B62164"/>
    <w:rsid w:val="00B63897"/>
    <w:rsid w:val="00B6792A"/>
    <w:rsid w:val="00B81667"/>
    <w:rsid w:val="00B8688B"/>
    <w:rsid w:val="00B90613"/>
    <w:rsid w:val="00BB192E"/>
    <w:rsid w:val="00BB1CD4"/>
    <w:rsid w:val="00BF01A5"/>
    <w:rsid w:val="00BF2D72"/>
    <w:rsid w:val="00BF690B"/>
    <w:rsid w:val="00C17BB4"/>
    <w:rsid w:val="00C35504"/>
    <w:rsid w:val="00C449FB"/>
    <w:rsid w:val="00C73402"/>
    <w:rsid w:val="00C766DB"/>
    <w:rsid w:val="00C805F2"/>
    <w:rsid w:val="00C81597"/>
    <w:rsid w:val="00C86C14"/>
    <w:rsid w:val="00CA2930"/>
    <w:rsid w:val="00CA2E93"/>
    <w:rsid w:val="00CB1C54"/>
    <w:rsid w:val="00CC045F"/>
    <w:rsid w:val="00CC4256"/>
    <w:rsid w:val="00CD24C9"/>
    <w:rsid w:val="00CF1AC6"/>
    <w:rsid w:val="00CF6192"/>
    <w:rsid w:val="00D01B96"/>
    <w:rsid w:val="00D15711"/>
    <w:rsid w:val="00D20BC9"/>
    <w:rsid w:val="00D2324A"/>
    <w:rsid w:val="00D34E04"/>
    <w:rsid w:val="00D41465"/>
    <w:rsid w:val="00D50E01"/>
    <w:rsid w:val="00D52261"/>
    <w:rsid w:val="00D524A7"/>
    <w:rsid w:val="00D52CE4"/>
    <w:rsid w:val="00D54078"/>
    <w:rsid w:val="00D62538"/>
    <w:rsid w:val="00D718E7"/>
    <w:rsid w:val="00D73E13"/>
    <w:rsid w:val="00D93428"/>
    <w:rsid w:val="00DB2732"/>
    <w:rsid w:val="00DB582B"/>
    <w:rsid w:val="00DD4FE5"/>
    <w:rsid w:val="00DD61FC"/>
    <w:rsid w:val="00DE4F87"/>
    <w:rsid w:val="00DE799D"/>
    <w:rsid w:val="00DF0D4D"/>
    <w:rsid w:val="00E15001"/>
    <w:rsid w:val="00E32284"/>
    <w:rsid w:val="00E55C4C"/>
    <w:rsid w:val="00E64497"/>
    <w:rsid w:val="00E64541"/>
    <w:rsid w:val="00E71DC9"/>
    <w:rsid w:val="00E7782C"/>
    <w:rsid w:val="00E8240F"/>
    <w:rsid w:val="00E8670D"/>
    <w:rsid w:val="00E92A20"/>
    <w:rsid w:val="00E960EB"/>
    <w:rsid w:val="00E96150"/>
    <w:rsid w:val="00EB6ABC"/>
    <w:rsid w:val="00ED1CC6"/>
    <w:rsid w:val="00ED430D"/>
    <w:rsid w:val="00ED7D27"/>
    <w:rsid w:val="00F12087"/>
    <w:rsid w:val="00F12752"/>
    <w:rsid w:val="00F149DB"/>
    <w:rsid w:val="00F24CB5"/>
    <w:rsid w:val="00F304CF"/>
    <w:rsid w:val="00F31E58"/>
    <w:rsid w:val="00F33471"/>
    <w:rsid w:val="00F51971"/>
    <w:rsid w:val="00F53209"/>
    <w:rsid w:val="00F5650E"/>
    <w:rsid w:val="00F57D77"/>
    <w:rsid w:val="00F71F42"/>
    <w:rsid w:val="00F72497"/>
    <w:rsid w:val="00F81B4A"/>
    <w:rsid w:val="00F81B76"/>
    <w:rsid w:val="00F9612F"/>
    <w:rsid w:val="00FA4AF6"/>
    <w:rsid w:val="00FF16B8"/>
    <w:rsid w:val="00FF69F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786B5"/>
  <w15:docId w15:val="{BD2873A4-DB42-4E2E-A010-F6D15B3AA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4DB"/>
    <w:pPr>
      <w:spacing w:after="0" w:line="240" w:lineRule="auto"/>
      <w:jc w:val="both"/>
    </w:pPr>
    <w:rPr>
      <w:rFonts w:ascii="Times New Roman" w:hAnsi="Times New Roman"/>
      <w:sz w:val="28"/>
    </w:rPr>
  </w:style>
  <w:style w:type="paragraph" w:styleId="Heading1">
    <w:name w:val="heading 1"/>
    <w:basedOn w:val="Normal"/>
    <w:next w:val="Normal"/>
    <w:link w:val="Heading1Char"/>
    <w:uiPriority w:val="9"/>
    <w:qFormat/>
    <w:rsid w:val="008F4E0D"/>
    <w:pPr>
      <w:keepNext/>
      <w:keepLines/>
      <w:spacing w:before="240"/>
      <w:jc w:val="left"/>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C708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F4E0D"/>
    <w:pPr>
      <w:keepNext/>
      <w:keepLines/>
      <w:spacing w:before="40"/>
      <w:jc w:val="left"/>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944D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1F5D"/>
    <w:pPr>
      <w:tabs>
        <w:tab w:val="center" w:pos="4153"/>
        <w:tab w:val="right" w:pos="8306"/>
      </w:tabs>
    </w:pPr>
  </w:style>
  <w:style w:type="character" w:customStyle="1" w:styleId="HeaderChar">
    <w:name w:val="Header Char"/>
    <w:basedOn w:val="DefaultParagraphFont"/>
    <w:link w:val="Header"/>
    <w:uiPriority w:val="99"/>
    <w:rsid w:val="002D1F5D"/>
    <w:rPr>
      <w:rFonts w:ascii="Times New Roman" w:hAnsi="Times New Roman"/>
      <w:sz w:val="28"/>
    </w:rPr>
  </w:style>
  <w:style w:type="paragraph" w:styleId="Footer">
    <w:name w:val="footer"/>
    <w:basedOn w:val="Normal"/>
    <w:link w:val="FooterChar"/>
    <w:uiPriority w:val="99"/>
    <w:unhideWhenUsed/>
    <w:rsid w:val="002D1F5D"/>
    <w:pPr>
      <w:tabs>
        <w:tab w:val="center" w:pos="4153"/>
        <w:tab w:val="right" w:pos="8306"/>
      </w:tabs>
    </w:pPr>
  </w:style>
  <w:style w:type="character" w:customStyle="1" w:styleId="FooterChar">
    <w:name w:val="Footer Char"/>
    <w:basedOn w:val="DefaultParagraphFont"/>
    <w:link w:val="Footer"/>
    <w:uiPriority w:val="99"/>
    <w:rsid w:val="002D1F5D"/>
    <w:rPr>
      <w:rFonts w:ascii="Times New Roman" w:hAnsi="Times New Roman"/>
      <w:sz w:val="28"/>
    </w:rPr>
  </w:style>
  <w:style w:type="paragraph" w:styleId="BalloonText">
    <w:name w:val="Balloon Text"/>
    <w:basedOn w:val="Normal"/>
    <w:link w:val="BalloonTextChar"/>
    <w:uiPriority w:val="99"/>
    <w:semiHidden/>
    <w:unhideWhenUsed/>
    <w:rsid w:val="000F5E4D"/>
    <w:rPr>
      <w:rFonts w:ascii="Tahoma" w:hAnsi="Tahoma" w:cs="Tahoma"/>
      <w:sz w:val="16"/>
      <w:szCs w:val="16"/>
    </w:rPr>
  </w:style>
  <w:style w:type="character" w:customStyle="1" w:styleId="BalloonTextChar">
    <w:name w:val="Balloon Text Char"/>
    <w:basedOn w:val="DefaultParagraphFont"/>
    <w:link w:val="BalloonText"/>
    <w:uiPriority w:val="99"/>
    <w:semiHidden/>
    <w:rsid w:val="000F5E4D"/>
    <w:rPr>
      <w:rFonts w:ascii="Tahoma" w:hAnsi="Tahoma" w:cs="Tahoma"/>
      <w:sz w:val="16"/>
      <w:szCs w:val="16"/>
    </w:rPr>
  </w:style>
  <w:style w:type="paragraph" w:styleId="ListParagraph">
    <w:name w:val="List Paragraph"/>
    <w:basedOn w:val="Normal"/>
    <w:uiPriority w:val="34"/>
    <w:qFormat/>
    <w:rsid w:val="004E589A"/>
    <w:pPr>
      <w:ind w:left="720"/>
      <w:contextualSpacing/>
    </w:pPr>
  </w:style>
  <w:style w:type="character" w:customStyle="1" w:styleId="Heading1Char">
    <w:name w:val="Heading 1 Char"/>
    <w:basedOn w:val="DefaultParagraphFont"/>
    <w:link w:val="Heading1"/>
    <w:uiPriority w:val="9"/>
    <w:rsid w:val="008F4E0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8F4E0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1944DB"/>
    <w:rPr>
      <w:rFonts w:asciiTheme="majorHAnsi" w:eastAsiaTheme="majorEastAsia" w:hAnsiTheme="majorHAnsi" w:cstheme="majorBidi"/>
      <w:i/>
      <w:iCs/>
      <w:color w:val="2E74B5" w:themeColor="accent1" w:themeShade="BF"/>
      <w:sz w:val="28"/>
    </w:rPr>
  </w:style>
  <w:style w:type="character" w:styleId="CommentReference">
    <w:name w:val="annotation reference"/>
    <w:basedOn w:val="DefaultParagraphFont"/>
    <w:uiPriority w:val="99"/>
    <w:semiHidden/>
    <w:unhideWhenUsed/>
    <w:rsid w:val="004A5B4B"/>
    <w:rPr>
      <w:sz w:val="16"/>
      <w:szCs w:val="16"/>
    </w:rPr>
  </w:style>
  <w:style w:type="paragraph" w:styleId="CommentText">
    <w:name w:val="annotation text"/>
    <w:basedOn w:val="Normal"/>
    <w:link w:val="CommentTextChar"/>
    <w:uiPriority w:val="99"/>
    <w:semiHidden/>
    <w:unhideWhenUsed/>
    <w:rsid w:val="004A5B4B"/>
    <w:rPr>
      <w:sz w:val="20"/>
      <w:szCs w:val="20"/>
    </w:rPr>
  </w:style>
  <w:style w:type="character" w:customStyle="1" w:styleId="CommentTextChar">
    <w:name w:val="Comment Text Char"/>
    <w:basedOn w:val="DefaultParagraphFont"/>
    <w:link w:val="CommentText"/>
    <w:uiPriority w:val="99"/>
    <w:semiHidden/>
    <w:rsid w:val="004A5B4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A5B4B"/>
    <w:rPr>
      <w:b/>
      <w:bCs/>
    </w:rPr>
  </w:style>
  <w:style w:type="character" w:customStyle="1" w:styleId="CommentSubjectChar">
    <w:name w:val="Comment Subject Char"/>
    <w:basedOn w:val="CommentTextChar"/>
    <w:link w:val="CommentSubject"/>
    <w:uiPriority w:val="99"/>
    <w:semiHidden/>
    <w:rsid w:val="004A5B4B"/>
    <w:rPr>
      <w:rFonts w:ascii="Times New Roman" w:hAnsi="Times New Roman"/>
      <w:b/>
      <w:bCs/>
      <w:sz w:val="20"/>
      <w:szCs w:val="20"/>
    </w:rPr>
  </w:style>
  <w:style w:type="character" w:customStyle="1" w:styleId="Heading2Char">
    <w:name w:val="Heading 2 Char"/>
    <w:basedOn w:val="DefaultParagraphFont"/>
    <w:link w:val="Heading2"/>
    <w:uiPriority w:val="9"/>
    <w:semiHidden/>
    <w:rsid w:val="009C708C"/>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605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D0719-9C31-40A0-A464-80C9383B2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13484</Words>
  <Characters>7687</Characters>
  <Application>Microsoft Office Word</Application>
  <DocSecurity>0</DocSecurity>
  <Lines>64</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Ivars</dc:creator>
  <cp:lastModifiedBy>Ivars</cp:lastModifiedBy>
  <cp:revision>2</cp:revision>
  <dcterms:created xsi:type="dcterms:W3CDTF">2019-01-27T18:48:00Z</dcterms:created>
  <dcterms:modified xsi:type="dcterms:W3CDTF">2019-01-27T18:48:00Z</dcterms:modified>
</cp:coreProperties>
</file>