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62035" w14:textId="4895A8C3" w:rsidR="002F0616" w:rsidRPr="002A7966" w:rsidRDefault="007E27DF" w:rsidP="00045385">
      <w:pPr>
        <w:pStyle w:val="1Lgumam"/>
        <w:numPr>
          <w:ilvl w:val="0"/>
          <w:numId w:val="0"/>
        </w:numPr>
        <w:spacing w:after="0"/>
        <w:ind w:left="360" w:hanging="360"/>
        <w:jc w:val="right"/>
        <w:rPr>
          <w:rFonts w:asciiTheme="majorBidi" w:hAnsiTheme="majorBidi" w:cstheme="majorBidi"/>
          <w:color w:val="000000" w:themeColor="text1"/>
        </w:rPr>
      </w:pPr>
      <w:r w:rsidRPr="002A7966">
        <w:t xml:space="preserve"> </w:t>
      </w:r>
      <w:r w:rsidR="00F14B82" w:rsidRPr="002A7966">
        <w:t xml:space="preserve"> </w:t>
      </w:r>
      <w:r w:rsidR="002F0616" w:rsidRPr="002A7966">
        <w:rPr>
          <w:rFonts w:asciiTheme="majorBidi" w:hAnsiTheme="majorBidi" w:cstheme="majorBidi"/>
          <w:color w:val="000000" w:themeColor="text1"/>
        </w:rPr>
        <w:t>Atklāts konkurss</w:t>
      </w:r>
    </w:p>
    <w:p w14:paraId="0BEE8A91" w14:textId="161A4B51" w:rsidR="002F0616" w:rsidRPr="002A7966" w:rsidRDefault="002F0616" w:rsidP="00045385">
      <w:pPr>
        <w:pStyle w:val="NoSpacing"/>
        <w:jc w:val="right"/>
        <w:rPr>
          <w:rFonts w:asciiTheme="majorBidi" w:hAnsiTheme="majorBidi" w:cstheme="majorBidi"/>
          <w:b/>
          <w:color w:val="000000" w:themeColor="text1"/>
        </w:rPr>
      </w:pPr>
      <w:r w:rsidRPr="002A7966">
        <w:rPr>
          <w:rFonts w:asciiTheme="majorBidi" w:hAnsiTheme="majorBidi" w:cstheme="majorBidi"/>
          <w:b/>
          <w:color w:val="000000" w:themeColor="text1"/>
        </w:rPr>
        <w:t>“</w:t>
      </w:r>
      <w:r w:rsidR="00B73E78">
        <w:rPr>
          <w:rFonts w:asciiTheme="majorBidi" w:hAnsiTheme="majorBidi" w:cstheme="majorBidi"/>
          <w:b/>
          <w:color w:val="000000" w:themeColor="text1"/>
        </w:rPr>
        <w:t>Sterilizācijas iekārtu piegāde un uzstādīšana</w:t>
      </w:r>
      <w:r w:rsidRPr="002A7966">
        <w:rPr>
          <w:rFonts w:asciiTheme="majorBidi" w:hAnsiTheme="majorBidi" w:cstheme="majorBidi"/>
          <w:b/>
          <w:color w:val="000000" w:themeColor="text1"/>
        </w:rPr>
        <w:t>”</w:t>
      </w:r>
    </w:p>
    <w:p w14:paraId="59469326" w14:textId="062950D1" w:rsidR="002F0616" w:rsidRPr="002A7966" w:rsidRDefault="002F0616" w:rsidP="00045385">
      <w:pPr>
        <w:pStyle w:val="NoSpacing"/>
        <w:jc w:val="right"/>
        <w:rPr>
          <w:rFonts w:asciiTheme="majorBidi" w:hAnsiTheme="majorBidi" w:cstheme="majorBidi"/>
          <w:color w:val="000000" w:themeColor="text1"/>
        </w:rPr>
      </w:pPr>
      <w:r w:rsidRPr="002A7966">
        <w:rPr>
          <w:rFonts w:asciiTheme="majorBidi" w:hAnsiTheme="majorBidi" w:cstheme="majorBidi"/>
          <w:color w:val="000000" w:themeColor="text1"/>
        </w:rPr>
        <w:t>Iepirkuma identifikācijas Nr.</w:t>
      </w:r>
      <w:r w:rsidRPr="002A7966">
        <w:rPr>
          <w:rStyle w:val="colora"/>
          <w:rFonts w:asciiTheme="majorBidi" w:hAnsiTheme="majorBidi" w:cstheme="majorBidi"/>
          <w:color w:val="000000" w:themeColor="text1"/>
        </w:rPr>
        <w:t>RSU SI 2025/</w:t>
      </w:r>
      <w:r w:rsidR="00B73E78">
        <w:rPr>
          <w:rStyle w:val="colora"/>
          <w:rFonts w:asciiTheme="majorBidi" w:hAnsiTheme="majorBidi" w:cstheme="majorBidi"/>
          <w:color w:val="000000" w:themeColor="text1"/>
        </w:rPr>
        <w:t>4</w:t>
      </w:r>
    </w:p>
    <w:p w14:paraId="0387F4AC" w14:textId="07E63DB3" w:rsidR="002F0616" w:rsidRPr="002A7966" w:rsidRDefault="002F0616" w:rsidP="00045385">
      <w:pPr>
        <w:pStyle w:val="NoSpacing"/>
        <w:jc w:val="right"/>
        <w:rPr>
          <w:rFonts w:asciiTheme="majorBidi" w:hAnsiTheme="majorBidi" w:cstheme="majorBidi"/>
          <w:color w:val="000000" w:themeColor="text1"/>
        </w:rPr>
      </w:pPr>
      <w:r w:rsidRPr="002A7966">
        <w:rPr>
          <w:rFonts w:asciiTheme="majorBidi" w:hAnsiTheme="majorBidi" w:cstheme="majorBidi"/>
          <w:color w:val="000000" w:themeColor="text1"/>
        </w:rPr>
        <w:t>Pielikums Nr.</w:t>
      </w:r>
      <w:r w:rsidR="00B73E78">
        <w:rPr>
          <w:rFonts w:asciiTheme="majorBidi" w:hAnsiTheme="majorBidi" w:cstheme="majorBidi"/>
          <w:color w:val="000000" w:themeColor="text1"/>
        </w:rPr>
        <w:t>4</w:t>
      </w:r>
    </w:p>
    <w:p w14:paraId="11C21220" w14:textId="77777777" w:rsidR="002F0616" w:rsidRPr="002A7966" w:rsidRDefault="002F0616" w:rsidP="000B352A">
      <w:pPr>
        <w:pStyle w:val="NoSpacing"/>
        <w:jc w:val="right"/>
        <w:rPr>
          <w:rFonts w:asciiTheme="majorBidi" w:hAnsiTheme="majorBidi" w:cstheme="majorBidi"/>
          <w:color w:val="000000" w:themeColor="text1"/>
        </w:rPr>
      </w:pPr>
    </w:p>
    <w:p w14:paraId="5D3E0C79" w14:textId="77777777" w:rsidR="002F0616" w:rsidRPr="002A7966" w:rsidRDefault="002F0616" w:rsidP="000B352A">
      <w:pPr>
        <w:shd w:val="clear" w:color="auto" w:fill="FFFFFF"/>
        <w:ind w:left="7"/>
        <w:jc w:val="center"/>
        <w:rPr>
          <w:rFonts w:asciiTheme="majorBidi" w:hAnsiTheme="majorBidi" w:cstheme="majorBidi"/>
          <w:color w:val="000000" w:themeColor="text1"/>
          <w:spacing w:val="-1"/>
        </w:rPr>
      </w:pPr>
      <w:r w:rsidRPr="002A7966">
        <w:rPr>
          <w:rFonts w:asciiTheme="majorBidi" w:hAnsiTheme="majorBidi" w:cstheme="majorBidi"/>
          <w:i/>
          <w:color w:val="000000" w:themeColor="text1"/>
        </w:rPr>
        <w:t>PROJEKTS</w:t>
      </w:r>
      <w:r w:rsidRPr="002A7966">
        <w:rPr>
          <w:rFonts w:asciiTheme="majorBidi" w:hAnsiTheme="majorBidi" w:cstheme="majorBidi"/>
          <w:color w:val="000000" w:themeColor="text1"/>
          <w:spacing w:val="-1"/>
        </w:rPr>
        <w:t xml:space="preserve"> LĪGUMS Nr. _____</w:t>
      </w:r>
    </w:p>
    <w:p w14:paraId="3071564C" w14:textId="77777777" w:rsidR="002F0616" w:rsidRPr="002A7966" w:rsidRDefault="002F0616" w:rsidP="000B352A">
      <w:pPr>
        <w:shd w:val="clear" w:color="auto" w:fill="FFFFFF"/>
        <w:ind w:left="7"/>
        <w:jc w:val="center"/>
        <w:rPr>
          <w:rFonts w:asciiTheme="majorBidi" w:hAnsiTheme="majorBidi" w:cstheme="majorBidi"/>
          <w:color w:val="000000" w:themeColor="text1"/>
          <w:kern w:val="32"/>
        </w:rPr>
      </w:pPr>
      <w:r w:rsidRPr="002A7966">
        <w:rPr>
          <w:rFonts w:asciiTheme="majorBidi" w:hAnsiTheme="majorBidi" w:cstheme="majorBidi"/>
          <w:color w:val="000000" w:themeColor="text1"/>
          <w:kern w:val="32"/>
        </w:rPr>
        <w:t>I,II, III daļā</w:t>
      </w:r>
    </w:p>
    <w:p w14:paraId="0708815F" w14:textId="77777777" w:rsidR="002F0616" w:rsidRPr="002A7966" w:rsidRDefault="002F0616" w:rsidP="000B352A">
      <w:pPr>
        <w:shd w:val="clear" w:color="auto" w:fill="FFFFFF"/>
        <w:ind w:left="7"/>
        <w:jc w:val="center"/>
        <w:rPr>
          <w:rFonts w:asciiTheme="majorBidi" w:hAnsiTheme="majorBidi" w:cstheme="majorBidi"/>
          <w:color w:val="000000" w:themeColor="text1"/>
          <w:kern w:val="32"/>
        </w:rPr>
      </w:pPr>
      <w:r w:rsidRPr="002A7966">
        <w:rPr>
          <w:rFonts w:asciiTheme="majorBidi" w:hAnsiTheme="majorBidi" w:cstheme="majorBidi"/>
          <w:color w:val="000000" w:themeColor="text1"/>
          <w:kern w:val="32"/>
        </w:rPr>
        <w:t>Rīgā</w:t>
      </w:r>
      <w:r w:rsidRPr="002A7966">
        <w:rPr>
          <w:rFonts w:asciiTheme="majorBidi" w:hAnsiTheme="majorBidi" w:cstheme="majorBidi"/>
          <w:color w:val="000000" w:themeColor="text1"/>
          <w:kern w:val="32"/>
        </w:rPr>
        <w:tab/>
      </w:r>
      <w:r w:rsidRPr="002A7966">
        <w:rPr>
          <w:rFonts w:asciiTheme="majorBidi" w:hAnsiTheme="majorBidi" w:cstheme="majorBidi"/>
          <w:color w:val="000000" w:themeColor="text1"/>
          <w:kern w:val="32"/>
        </w:rPr>
        <w:tab/>
      </w:r>
      <w:r w:rsidRPr="002A7966">
        <w:rPr>
          <w:rFonts w:asciiTheme="majorBidi" w:hAnsiTheme="majorBidi" w:cstheme="majorBidi"/>
          <w:color w:val="000000" w:themeColor="text1"/>
          <w:kern w:val="32"/>
        </w:rPr>
        <w:tab/>
      </w:r>
      <w:r w:rsidRPr="002A7966">
        <w:rPr>
          <w:rFonts w:asciiTheme="majorBidi" w:hAnsiTheme="majorBidi" w:cstheme="majorBidi"/>
          <w:color w:val="000000" w:themeColor="text1"/>
          <w:kern w:val="32"/>
        </w:rPr>
        <w:tab/>
        <w:t xml:space="preserve">                                           </w:t>
      </w:r>
      <w:r w:rsidRPr="002A7966">
        <w:rPr>
          <w:rFonts w:asciiTheme="majorBidi" w:hAnsiTheme="majorBidi" w:cstheme="majorBidi"/>
          <w:color w:val="000000" w:themeColor="text1"/>
          <w:kern w:val="32"/>
        </w:rPr>
        <w:tab/>
        <w:t xml:space="preserve">                   Datums skatāms laika zīmogā</w:t>
      </w:r>
    </w:p>
    <w:p w14:paraId="6C57D23B" w14:textId="6C9C1CD7" w:rsidR="002F0616" w:rsidRPr="002A7966" w:rsidRDefault="002F0616" w:rsidP="000B352A">
      <w:pPr>
        <w:ind w:firstLine="720"/>
        <w:jc w:val="both"/>
        <w:rPr>
          <w:rFonts w:asciiTheme="majorBidi" w:hAnsiTheme="majorBidi" w:cstheme="majorBidi"/>
          <w:color w:val="000000" w:themeColor="text1"/>
        </w:rPr>
      </w:pPr>
      <w:r w:rsidRPr="002A7966">
        <w:rPr>
          <w:rFonts w:asciiTheme="majorBidi" w:hAnsiTheme="majorBidi" w:cstheme="majorBidi"/>
          <w:b/>
          <w:bCs/>
          <w:color w:val="000000" w:themeColor="text1"/>
        </w:rPr>
        <w:t>Sabiedrība ar ierobežotu atbildību “Rīgas Stradiņa universitātes Stomatoloģijas institūts”</w:t>
      </w:r>
      <w:r w:rsidRPr="002A7966">
        <w:rPr>
          <w:rFonts w:asciiTheme="majorBidi" w:hAnsiTheme="majorBidi" w:cstheme="majorBidi"/>
          <w:color w:val="000000" w:themeColor="text1"/>
        </w:rPr>
        <w:t xml:space="preserve"> (turpmāk – Pasūtītājs)</w:t>
      </w:r>
      <w:r w:rsidR="00FC0765" w:rsidRPr="002A7966">
        <w:rPr>
          <w:rFonts w:asciiTheme="majorBidi" w:hAnsiTheme="majorBidi" w:cstheme="majorBidi"/>
          <w:color w:val="000000" w:themeColor="text1"/>
        </w:rPr>
        <w:t>, kuru uz 2022.</w:t>
      </w:r>
      <w:r w:rsidR="006E727A">
        <w:rPr>
          <w:rFonts w:asciiTheme="majorBidi" w:hAnsiTheme="majorBidi" w:cstheme="majorBidi"/>
          <w:color w:val="000000" w:themeColor="text1"/>
        </w:rPr>
        <w:t xml:space="preserve"> </w:t>
      </w:r>
      <w:r w:rsidR="00FC0765" w:rsidRPr="002A7966">
        <w:rPr>
          <w:rFonts w:asciiTheme="majorBidi" w:hAnsiTheme="majorBidi" w:cstheme="majorBidi"/>
          <w:color w:val="000000" w:themeColor="text1"/>
        </w:rPr>
        <w:t>gada 30</w:t>
      </w:r>
      <w:r w:rsidR="00405587" w:rsidRPr="002A7966">
        <w:rPr>
          <w:rFonts w:asciiTheme="majorBidi" w:hAnsiTheme="majorBidi" w:cstheme="majorBidi"/>
          <w:color w:val="000000" w:themeColor="text1"/>
        </w:rPr>
        <w:t>.</w:t>
      </w:r>
      <w:r w:rsidR="00FC0765" w:rsidRPr="002A7966">
        <w:rPr>
          <w:rFonts w:asciiTheme="majorBidi" w:hAnsiTheme="majorBidi" w:cstheme="majorBidi"/>
          <w:color w:val="000000" w:themeColor="text1"/>
        </w:rPr>
        <w:t xml:space="preserve"> septembra (reģistrēts Uzņēmuma reģistrā)</w:t>
      </w:r>
      <w:r w:rsidRPr="002A7966">
        <w:rPr>
          <w:rFonts w:asciiTheme="majorBidi" w:hAnsiTheme="majorBidi" w:cstheme="majorBidi"/>
          <w:color w:val="000000" w:themeColor="text1"/>
        </w:rPr>
        <w:t xml:space="preserve"> prokūras pamata pārstāv tā</w:t>
      </w:r>
      <w:r w:rsidR="00C802A4">
        <w:rPr>
          <w:rFonts w:asciiTheme="majorBidi" w:hAnsiTheme="majorBidi" w:cstheme="majorBidi"/>
          <w:color w:val="000000" w:themeColor="text1"/>
        </w:rPr>
        <w:t>s</w:t>
      </w:r>
      <w:r w:rsidRPr="002A7966">
        <w:rPr>
          <w:rFonts w:asciiTheme="majorBidi" w:hAnsiTheme="majorBidi" w:cstheme="majorBidi"/>
          <w:color w:val="000000" w:themeColor="text1"/>
        </w:rPr>
        <w:t xml:space="preserve"> valdes priekšsēdētājs Ģirts Šalms, no vienas puses, un </w:t>
      </w:r>
    </w:p>
    <w:p w14:paraId="43FA72E9" w14:textId="77777777" w:rsidR="00255F7D" w:rsidRPr="002A7966" w:rsidRDefault="002F0616" w:rsidP="000B352A">
      <w:pPr>
        <w:ind w:firstLine="720"/>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______________________________ “__________________”, (turpmāk – Piegādātājs), _________________________________________, kas rīkojas uz ____________________ pamata, no otras puses, abi kopā saukti Puses, </w:t>
      </w:r>
    </w:p>
    <w:p w14:paraId="00290E89" w14:textId="167BC710" w:rsidR="002F0616" w:rsidRPr="002A7966" w:rsidRDefault="002F0616" w:rsidP="000B352A">
      <w:pPr>
        <w:ind w:firstLine="360"/>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pamatojoties uz atklāta konkursa  </w:t>
      </w:r>
      <w:r w:rsidRPr="002A7966">
        <w:rPr>
          <w:rFonts w:asciiTheme="majorBidi" w:hAnsiTheme="majorBidi" w:cstheme="majorBidi"/>
          <w:b/>
          <w:color w:val="000000" w:themeColor="text1"/>
        </w:rPr>
        <w:t>“</w:t>
      </w:r>
      <w:r w:rsidR="00405A10">
        <w:rPr>
          <w:rFonts w:asciiTheme="majorBidi" w:hAnsiTheme="majorBidi" w:cstheme="majorBidi"/>
          <w:b/>
          <w:color w:val="000000" w:themeColor="text1"/>
        </w:rPr>
        <w:t>Sterilizācijas iekārtu piegāde un uzstādīšana</w:t>
      </w:r>
      <w:r w:rsidRPr="002A7966">
        <w:rPr>
          <w:rFonts w:asciiTheme="majorBidi" w:hAnsiTheme="majorBidi" w:cstheme="majorBidi"/>
          <w:b/>
          <w:color w:val="000000" w:themeColor="text1"/>
        </w:rPr>
        <w:t>”</w:t>
      </w:r>
      <w:r w:rsidRPr="002A7966">
        <w:rPr>
          <w:rFonts w:asciiTheme="majorBidi" w:eastAsia="ヒラギノ角ゴ Pro W3" w:hAnsiTheme="majorBidi" w:cstheme="majorBidi"/>
          <w:b/>
          <w:color w:val="000000" w:themeColor="text1"/>
          <w:lang w:eastAsia="lv-LV"/>
        </w:rPr>
        <w:t xml:space="preserve">, </w:t>
      </w:r>
      <w:r w:rsidRPr="002A7966">
        <w:rPr>
          <w:rFonts w:asciiTheme="majorBidi" w:hAnsiTheme="majorBidi" w:cstheme="majorBidi"/>
          <w:color w:val="000000" w:themeColor="text1"/>
        </w:rPr>
        <w:t xml:space="preserve"> ID Nr.RSU SI 2025/</w:t>
      </w:r>
      <w:r w:rsidR="00CE1B1D">
        <w:rPr>
          <w:rFonts w:asciiTheme="majorBidi" w:hAnsiTheme="majorBidi" w:cstheme="majorBidi"/>
          <w:color w:val="000000" w:themeColor="text1"/>
        </w:rPr>
        <w:t>4</w:t>
      </w:r>
      <w:r w:rsidRPr="002A7966">
        <w:rPr>
          <w:rFonts w:asciiTheme="majorBidi" w:hAnsiTheme="majorBidi" w:cstheme="majorBidi"/>
          <w:color w:val="000000" w:themeColor="text1"/>
        </w:rPr>
        <w:t xml:space="preserve">  rezultātiem, noslēdza šādu līgumu:</w:t>
      </w:r>
    </w:p>
    <w:p w14:paraId="421F3CDD" w14:textId="77777777" w:rsidR="002F0616" w:rsidRPr="002A7966" w:rsidRDefault="002F0616" w:rsidP="000B352A">
      <w:pPr>
        <w:jc w:val="both"/>
        <w:rPr>
          <w:rFonts w:asciiTheme="majorBidi" w:hAnsiTheme="majorBidi" w:cstheme="majorBidi"/>
          <w:b/>
          <w:color w:val="000000" w:themeColor="text1"/>
        </w:rPr>
      </w:pPr>
    </w:p>
    <w:p w14:paraId="436ED2BD" w14:textId="77777777" w:rsidR="002F0616" w:rsidRPr="002A7966" w:rsidRDefault="002F0616" w:rsidP="000B352A">
      <w:pPr>
        <w:numPr>
          <w:ilvl w:val="0"/>
          <w:numId w:val="1"/>
        </w:numPr>
        <w:jc w:val="center"/>
        <w:rPr>
          <w:rFonts w:asciiTheme="majorBidi" w:hAnsiTheme="majorBidi" w:cstheme="majorBidi"/>
          <w:b/>
          <w:color w:val="000000" w:themeColor="text1"/>
        </w:rPr>
      </w:pPr>
      <w:r w:rsidRPr="002A7966">
        <w:rPr>
          <w:rFonts w:asciiTheme="majorBidi" w:hAnsiTheme="majorBidi" w:cstheme="majorBidi"/>
          <w:b/>
          <w:color w:val="000000" w:themeColor="text1"/>
        </w:rPr>
        <w:t>Līguma priekšmets</w:t>
      </w:r>
    </w:p>
    <w:p w14:paraId="0D976678" w14:textId="5A92827F" w:rsidR="002F0616" w:rsidRPr="002A7966" w:rsidRDefault="002F0616" w:rsidP="000B352A">
      <w:pPr>
        <w:pStyle w:val="ListParagraph"/>
        <w:numPr>
          <w:ilvl w:val="1"/>
          <w:numId w:val="7"/>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 xml:space="preserve">Piegādātājs apņemas pārdot un piegādāt, bet Pasūtītājs apņemas iegādāties un veikt apmaksu par </w:t>
      </w:r>
      <w:r w:rsidR="00CE1B1D">
        <w:rPr>
          <w:rFonts w:asciiTheme="majorBidi" w:hAnsiTheme="majorBidi" w:cstheme="majorBidi"/>
          <w:color w:val="000000" w:themeColor="text1"/>
          <w:sz w:val="24"/>
          <w:szCs w:val="24"/>
          <w:lang w:val="lv-LV"/>
        </w:rPr>
        <w:t xml:space="preserve">iekārtu/ - ām </w:t>
      </w:r>
      <w:r w:rsidR="00255F7D" w:rsidRPr="002A7966">
        <w:rPr>
          <w:rFonts w:asciiTheme="majorBidi" w:hAnsiTheme="majorBidi" w:cstheme="majorBidi"/>
          <w:color w:val="000000" w:themeColor="text1"/>
          <w:sz w:val="24"/>
          <w:szCs w:val="24"/>
          <w:lang w:val="lv-LV"/>
        </w:rPr>
        <w:t xml:space="preserve"> ________________________</w:t>
      </w:r>
      <w:r w:rsidRPr="002A7966">
        <w:rPr>
          <w:rFonts w:asciiTheme="majorBidi" w:hAnsiTheme="majorBidi" w:cstheme="majorBidi"/>
          <w:color w:val="000000" w:themeColor="text1"/>
          <w:sz w:val="24"/>
          <w:szCs w:val="24"/>
          <w:lang w:val="lv-LV"/>
        </w:rPr>
        <w:t xml:space="preserve"> (turpmāk - Prece), atbilstoši Līguma pielikumam Nr. 1 (Tehniskā specifikācija</w:t>
      </w:r>
      <w:r w:rsidR="00255F7D" w:rsidRPr="002A7966">
        <w:rPr>
          <w:rFonts w:asciiTheme="majorBidi" w:hAnsiTheme="majorBidi" w:cstheme="majorBidi"/>
          <w:color w:val="000000" w:themeColor="text1"/>
          <w:sz w:val="24"/>
          <w:szCs w:val="24"/>
          <w:lang w:val="lv-LV"/>
        </w:rPr>
        <w:t>/ Tehniskais piedāvājums</w:t>
      </w:r>
      <w:r w:rsidRPr="002A7966">
        <w:rPr>
          <w:rFonts w:asciiTheme="majorBidi" w:hAnsiTheme="majorBidi" w:cstheme="majorBidi"/>
          <w:color w:val="000000" w:themeColor="text1"/>
          <w:sz w:val="24"/>
          <w:szCs w:val="24"/>
          <w:lang w:val="lv-LV"/>
        </w:rPr>
        <w:t>)</w:t>
      </w:r>
      <w:r w:rsidR="00CE1B1D">
        <w:rPr>
          <w:rFonts w:asciiTheme="majorBidi" w:hAnsiTheme="majorBidi" w:cstheme="majorBidi"/>
          <w:color w:val="000000" w:themeColor="text1"/>
          <w:sz w:val="24"/>
          <w:szCs w:val="24"/>
          <w:lang w:val="lv-LV"/>
        </w:rPr>
        <w:t xml:space="preserve"> un Līguma pielikumam Nr.2 (Finanšu piedāvājums)</w:t>
      </w:r>
      <w:r w:rsidRPr="002A7966">
        <w:rPr>
          <w:rFonts w:asciiTheme="majorBidi" w:hAnsiTheme="majorBidi" w:cstheme="majorBidi"/>
          <w:color w:val="000000" w:themeColor="text1"/>
          <w:sz w:val="24"/>
          <w:szCs w:val="24"/>
          <w:lang w:val="lv-LV"/>
        </w:rPr>
        <w:t>, kas sagatavots saskaņā ar atklāta konkursa “</w:t>
      </w:r>
      <w:r w:rsidR="00CE1B1D">
        <w:rPr>
          <w:rFonts w:asciiTheme="majorBidi" w:hAnsiTheme="majorBidi" w:cstheme="majorBidi"/>
          <w:b/>
          <w:color w:val="000000" w:themeColor="text1"/>
          <w:sz w:val="24"/>
          <w:szCs w:val="24"/>
          <w:lang w:val="lv-LV"/>
        </w:rPr>
        <w:t>Sterilizācijas iekārtu piegāde un uzstādīšana</w:t>
      </w:r>
      <w:r w:rsidRPr="002A7966">
        <w:rPr>
          <w:rFonts w:asciiTheme="majorBidi" w:hAnsiTheme="majorBidi" w:cstheme="majorBidi"/>
          <w:color w:val="000000" w:themeColor="text1"/>
          <w:sz w:val="24"/>
          <w:szCs w:val="24"/>
          <w:lang w:val="lv-LV"/>
        </w:rPr>
        <w:t>”</w:t>
      </w:r>
      <w:r w:rsidRPr="002A7966">
        <w:rPr>
          <w:rFonts w:asciiTheme="majorBidi" w:eastAsia="ヒラギノ角ゴ Pro W3" w:hAnsiTheme="majorBidi" w:cstheme="majorBidi"/>
          <w:b/>
          <w:color w:val="000000" w:themeColor="text1"/>
          <w:sz w:val="24"/>
          <w:szCs w:val="24"/>
          <w:lang w:val="lv-LV" w:eastAsia="lv-LV"/>
        </w:rPr>
        <w:t xml:space="preserve">, </w:t>
      </w:r>
      <w:r w:rsidRPr="002A7966">
        <w:rPr>
          <w:rFonts w:asciiTheme="majorBidi" w:hAnsiTheme="majorBidi" w:cstheme="majorBidi"/>
          <w:color w:val="000000" w:themeColor="text1"/>
          <w:sz w:val="24"/>
          <w:szCs w:val="24"/>
          <w:lang w:val="lv-LV"/>
        </w:rPr>
        <w:t xml:space="preserve"> ID Nr. RSU SI 2025/</w:t>
      </w:r>
      <w:r w:rsidR="00CE1B1D">
        <w:rPr>
          <w:rFonts w:asciiTheme="majorBidi" w:hAnsiTheme="majorBidi" w:cstheme="majorBidi"/>
          <w:color w:val="000000" w:themeColor="text1"/>
          <w:sz w:val="24"/>
          <w:szCs w:val="24"/>
          <w:lang w:val="lv-LV"/>
        </w:rPr>
        <w:t>4</w:t>
      </w:r>
      <w:r w:rsidRPr="002A7966">
        <w:rPr>
          <w:rFonts w:asciiTheme="majorBidi" w:hAnsiTheme="majorBidi" w:cstheme="majorBidi"/>
          <w:color w:val="000000" w:themeColor="text1"/>
          <w:sz w:val="24"/>
          <w:szCs w:val="24"/>
          <w:lang w:val="lv-LV"/>
        </w:rPr>
        <w:t>,  piedāvājumu. Piedāvājums ir uzskatāms par šī līguma neatņemamu sastāvdaļu.</w:t>
      </w:r>
    </w:p>
    <w:p w14:paraId="0442B9DA" w14:textId="77777777" w:rsidR="002F0616" w:rsidRPr="002A7966" w:rsidRDefault="002F0616" w:rsidP="000B352A">
      <w:pPr>
        <w:pStyle w:val="ListParagraph"/>
        <w:numPr>
          <w:ilvl w:val="1"/>
          <w:numId w:val="7"/>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 xml:space="preserve">Kontaktpersona  no Pircēja puses –  _____________________________________.  </w:t>
      </w:r>
    </w:p>
    <w:p w14:paraId="0EE092C6" w14:textId="77777777" w:rsidR="002F0616" w:rsidRPr="002A7966" w:rsidRDefault="002F0616" w:rsidP="000B352A">
      <w:pPr>
        <w:pStyle w:val="ListParagraph"/>
        <w:numPr>
          <w:ilvl w:val="1"/>
          <w:numId w:val="7"/>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Kontaktpersona no Piegādātāja puses ____________________________________.</w:t>
      </w:r>
    </w:p>
    <w:p w14:paraId="586B80B5" w14:textId="05174003" w:rsidR="002F0616" w:rsidRDefault="00255F7D" w:rsidP="00EA2486">
      <w:pPr>
        <w:pStyle w:val="ListParagraph"/>
        <w:numPr>
          <w:ilvl w:val="1"/>
          <w:numId w:val="7"/>
        </w:numPr>
        <w:spacing w:after="0" w:line="240" w:lineRule="auto"/>
        <w:ind w:left="567" w:hanging="567"/>
        <w:jc w:val="both"/>
        <w:rPr>
          <w:rFonts w:asciiTheme="majorBidi" w:hAnsiTheme="majorBidi" w:cstheme="majorBidi"/>
          <w:color w:val="000000" w:themeColor="text1"/>
          <w:sz w:val="24"/>
          <w:szCs w:val="24"/>
          <w:lang w:val="lv-LV"/>
        </w:rPr>
      </w:pPr>
      <w:r w:rsidRPr="00296DF2">
        <w:rPr>
          <w:rFonts w:asciiTheme="majorBidi" w:hAnsiTheme="majorBidi" w:cstheme="majorBidi"/>
          <w:color w:val="000000" w:themeColor="text1"/>
          <w:sz w:val="24"/>
          <w:szCs w:val="24"/>
          <w:lang w:val="lv-LV"/>
        </w:rPr>
        <w:t>Preces piegādes vieta – Dzirciema iela 20, Rīga, LV-1</w:t>
      </w:r>
      <w:r w:rsidR="00296DF2" w:rsidRPr="00296DF2">
        <w:rPr>
          <w:rFonts w:asciiTheme="majorBidi" w:hAnsiTheme="majorBidi" w:cstheme="majorBidi"/>
          <w:color w:val="000000" w:themeColor="text1"/>
          <w:sz w:val="24"/>
          <w:szCs w:val="24"/>
          <w:lang w:val="lv-LV"/>
        </w:rPr>
        <w:t>007</w:t>
      </w:r>
      <w:r w:rsidR="00296DF2">
        <w:rPr>
          <w:rFonts w:asciiTheme="majorBidi" w:hAnsiTheme="majorBidi" w:cstheme="majorBidi"/>
          <w:color w:val="000000" w:themeColor="text1"/>
          <w:sz w:val="24"/>
          <w:szCs w:val="24"/>
          <w:lang w:val="lv-LV"/>
        </w:rPr>
        <w:t>.</w:t>
      </w:r>
    </w:p>
    <w:p w14:paraId="639F329E" w14:textId="77777777" w:rsidR="006E1ED0" w:rsidRPr="00296DF2" w:rsidRDefault="006E1ED0" w:rsidP="006E1ED0">
      <w:pPr>
        <w:pStyle w:val="ListParagraph"/>
        <w:spacing w:after="0" w:line="240" w:lineRule="auto"/>
        <w:ind w:left="567"/>
        <w:jc w:val="both"/>
        <w:rPr>
          <w:rFonts w:asciiTheme="majorBidi" w:hAnsiTheme="majorBidi" w:cstheme="majorBidi"/>
          <w:color w:val="000000" w:themeColor="text1"/>
          <w:sz w:val="24"/>
          <w:szCs w:val="24"/>
          <w:lang w:val="lv-LV"/>
        </w:rPr>
      </w:pPr>
    </w:p>
    <w:p w14:paraId="2F35843C" w14:textId="7AB3A0D2" w:rsidR="002F0616" w:rsidRPr="002A7966" w:rsidRDefault="002F0616" w:rsidP="000B352A">
      <w:pPr>
        <w:pStyle w:val="ListParagraph"/>
        <w:numPr>
          <w:ilvl w:val="0"/>
          <w:numId w:val="2"/>
        </w:numPr>
        <w:spacing w:after="0" w:line="240" w:lineRule="auto"/>
        <w:jc w:val="center"/>
        <w:rPr>
          <w:rFonts w:asciiTheme="majorBidi" w:eastAsiaTheme="minorHAnsi" w:hAnsiTheme="majorBidi" w:cstheme="majorBidi"/>
          <w:b/>
          <w:bCs/>
          <w:color w:val="000000" w:themeColor="text1"/>
          <w:sz w:val="24"/>
          <w:szCs w:val="24"/>
          <w:lang w:val="lv-LV"/>
        </w:rPr>
      </w:pPr>
      <w:r w:rsidRPr="002A7966">
        <w:rPr>
          <w:rFonts w:asciiTheme="majorBidi" w:eastAsiaTheme="minorHAnsi" w:hAnsiTheme="majorBidi" w:cstheme="majorBidi"/>
          <w:b/>
          <w:bCs/>
          <w:color w:val="000000" w:themeColor="text1"/>
          <w:sz w:val="24"/>
          <w:szCs w:val="24"/>
          <w:lang w:val="lv-LV"/>
        </w:rPr>
        <w:t>Līguma spēkā stāšanās un izpildes termiņš</w:t>
      </w:r>
      <w:r w:rsidR="002F6379" w:rsidRPr="002A7966">
        <w:rPr>
          <w:rFonts w:asciiTheme="majorBidi" w:eastAsiaTheme="minorHAnsi" w:hAnsiTheme="majorBidi" w:cstheme="majorBidi"/>
          <w:b/>
          <w:bCs/>
          <w:color w:val="000000" w:themeColor="text1"/>
          <w:sz w:val="24"/>
          <w:szCs w:val="24"/>
          <w:lang w:val="lv-LV"/>
        </w:rPr>
        <w:t>, nosacījumi</w:t>
      </w:r>
    </w:p>
    <w:p w14:paraId="331EBB87" w14:textId="3A6BC79A" w:rsidR="002F0616" w:rsidRPr="002A7966" w:rsidRDefault="002F0616" w:rsidP="000B352A">
      <w:pPr>
        <w:pStyle w:val="ListParagraph"/>
        <w:numPr>
          <w:ilvl w:val="1"/>
          <w:numId w:val="2"/>
        </w:numPr>
        <w:tabs>
          <w:tab w:val="clear" w:pos="360"/>
          <w:tab w:val="num" w:pos="567"/>
        </w:tabs>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Puses Līgumu paraksta elektroniskā formā</w:t>
      </w:r>
      <w:r w:rsidRPr="002A7966">
        <w:rPr>
          <w:rFonts w:asciiTheme="majorBidi" w:hAnsiTheme="majorBidi" w:cstheme="majorBidi"/>
          <w:color w:val="000000" w:themeColor="text1"/>
          <w:sz w:val="24"/>
          <w:szCs w:val="24"/>
          <w:vertAlign w:val="superscript"/>
          <w:lang w:val="lv-LV"/>
        </w:rPr>
        <w:footnoteReference w:id="2"/>
      </w:r>
      <w:r w:rsidRPr="002A7966">
        <w:rPr>
          <w:rFonts w:asciiTheme="majorBidi" w:hAnsiTheme="majorBidi" w:cstheme="majorBidi"/>
          <w:color w:val="000000" w:themeColor="text1"/>
          <w:sz w:val="24"/>
          <w:szCs w:val="24"/>
          <w:lang w:val="lv-LV"/>
        </w:rPr>
        <w:t xml:space="preserve"> ar drošu elektronisko parakstu, kas satur laika zīmogu. Līguma spēkā stāšanās datums ir pēdējā pievienotā droša elektroniskā paraksta un tā laika zīmoga datums. </w:t>
      </w:r>
    </w:p>
    <w:p w14:paraId="16155118" w14:textId="043E1616" w:rsidR="00405587" w:rsidRPr="002A7966" w:rsidRDefault="00405587" w:rsidP="000B352A">
      <w:pPr>
        <w:pStyle w:val="ListParagraph"/>
        <w:numPr>
          <w:ilvl w:val="1"/>
          <w:numId w:val="2"/>
        </w:numPr>
        <w:tabs>
          <w:tab w:val="clear" w:pos="360"/>
          <w:tab w:val="num" w:pos="567"/>
        </w:tabs>
        <w:spacing w:after="0" w:line="240" w:lineRule="auto"/>
        <w:ind w:left="567" w:hanging="567"/>
        <w:jc w:val="both"/>
        <w:rPr>
          <w:rFonts w:asciiTheme="majorBidi" w:hAnsiTheme="majorBidi" w:cstheme="majorBidi"/>
          <w:bCs/>
          <w:color w:val="000000" w:themeColor="text1"/>
          <w:sz w:val="24"/>
          <w:szCs w:val="24"/>
          <w:lang w:val="lv-LV"/>
        </w:rPr>
      </w:pPr>
      <w:r w:rsidRPr="002A7966">
        <w:rPr>
          <w:rFonts w:asciiTheme="majorBidi" w:hAnsiTheme="majorBidi" w:cstheme="majorBidi"/>
          <w:bCs/>
          <w:color w:val="000000" w:themeColor="text1"/>
          <w:sz w:val="24"/>
          <w:szCs w:val="24"/>
          <w:lang w:val="lv-LV"/>
        </w:rPr>
        <w:t xml:space="preserve">Līguma darbības termiņš no līguma spēkā stāšanās dienas ir </w:t>
      </w:r>
      <w:r w:rsidR="00CE1B1D">
        <w:rPr>
          <w:rFonts w:asciiTheme="majorBidi" w:hAnsiTheme="majorBidi" w:cstheme="majorBidi"/>
          <w:bCs/>
          <w:color w:val="000000" w:themeColor="text1"/>
          <w:sz w:val="24"/>
          <w:szCs w:val="24"/>
          <w:lang w:val="lv-LV"/>
        </w:rPr>
        <w:t>3</w:t>
      </w:r>
      <w:r w:rsidRPr="002A7966">
        <w:rPr>
          <w:rFonts w:asciiTheme="majorBidi" w:hAnsiTheme="majorBidi" w:cstheme="majorBidi"/>
          <w:bCs/>
          <w:color w:val="000000" w:themeColor="text1"/>
          <w:sz w:val="24"/>
          <w:szCs w:val="24"/>
          <w:lang w:val="lv-LV"/>
        </w:rPr>
        <w:t xml:space="preserve"> </w:t>
      </w:r>
      <w:r w:rsidR="00CE1B1D">
        <w:rPr>
          <w:rFonts w:asciiTheme="majorBidi" w:hAnsiTheme="majorBidi" w:cstheme="majorBidi"/>
          <w:bCs/>
          <w:color w:val="000000" w:themeColor="text1"/>
          <w:sz w:val="24"/>
          <w:szCs w:val="24"/>
          <w:lang w:val="lv-LV"/>
        </w:rPr>
        <w:t>(trīs</w:t>
      </w:r>
      <w:r w:rsidRPr="002A7966">
        <w:rPr>
          <w:rFonts w:asciiTheme="majorBidi" w:hAnsiTheme="majorBidi" w:cstheme="majorBidi"/>
          <w:bCs/>
          <w:color w:val="000000" w:themeColor="text1"/>
          <w:sz w:val="24"/>
          <w:szCs w:val="24"/>
          <w:lang w:val="lv-LV"/>
        </w:rPr>
        <w:t>) mēneši vai līdz līgumsummas sasniegšanai (kad Pasūtītāja maksājumi par saņemto Preci sasniedz Līgumā noteikto kopējo summu), atkarībā no tā, kurš no šiem nosacījumiem iestājas pirmais.</w:t>
      </w:r>
    </w:p>
    <w:p w14:paraId="79B5CD8A" w14:textId="33784898" w:rsidR="00255F7D" w:rsidRPr="002A7966" w:rsidRDefault="00255F7D" w:rsidP="000B352A">
      <w:pPr>
        <w:pStyle w:val="ListParagraph"/>
        <w:numPr>
          <w:ilvl w:val="1"/>
          <w:numId w:val="2"/>
        </w:numPr>
        <w:tabs>
          <w:tab w:val="clear" w:pos="360"/>
          <w:tab w:val="num" w:pos="567"/>
        </w:tabs>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bCs/>
          <w:color w:val="000000" w:themeColor="text1"/>
          <w:sz w:val="24"/>
          <w:szCs w:val="24"/>
          <w:lang w:val="lv-LV"/>
        </w:rPr>
        <w:t xml:space="preserve">Preču piegādes termiņš – ne ilgāk kā </w:t>
      </w:r>
      <w:r w:rsidR="00CE1B1D">
        <w:rPr>
          <w:rFonts w:asciiTheme="majorBidi" w:hAnsiTheme="majorBidi" w:cstheme="majorBidi"/>
          <w:bCs/>
          <w:color w:val="000000" w:themeColor="text1"/>
          <w:sz w:val="24"/>
          <w:szCs w:val="24"/>
          <w:lang w:val="lv-LV"/>
        </w:rPr>
        <w:t>3</w:t>
      </w:r>
      <w:r w:rsidR="003E43D4" w:rsidRPr="002A7966">
        <w:rPr>
          <w:rFonts w:asciiTheme="majorBidi" w:hAnsiTheme="majorBidi" w:cstheme="majorBidi"/>
          <w:bCs/>
          <w:color w:val="000000" w:themeColor="text1"/>
          <w:sz w:val="24"/>
          <w:szCs w:val="24"/>
          <w:lang w:val="lv-LV"/>
        </w:rPr>
        <w:t xml:space="preserve"> (</w:t>
      </w:r>
      <w:r w:rsidR="00CE1B1D">
        <w:rPr>
          <w:rFonts w:asciiTheme="majorBidi" w:hAnsiTheme="majorBidi" w:cstheme="majorBidi"/>
          <w:bCs/>
          <w:color w:val="000000" w:themeColor="text1"/>
          <w:sz w:val="24"/>
          <w:szCs w:val="24"/>
          <w:lang w:val="lv-LV"/>
        </w:rPr>
        <w:t>trīs</w:t>
      </w:r>
      <w:r w:rsidR="003E43D4" w:rsidRPr="002A7966">
        <w:rPr>
          <w:rFonts w:asciiTheme="majorBidi" w:hAnsiTheme="majorBidi" w:cstheme="majorBidi"/>
          <w:bCs/>
          <w:color w:val="000000" w:themeColor="text1"/>
          <w:sz w:val="24"/>
          <w:szCs w:val="24"/>
          <w:lang w:val="lv-LV"/>
        </w:rPr>
        <w:t>)</w:t>
      </w:r>
      <w:r w:rsidRPr="002A7966">
        <w:rPr>
          <w:rFonts w:asciiTheme="majorBidi" w:hAnsiTheme="majorBidi" w:cstheme="majorBidi"/>
          <w:bCs/>
          <w:color w:val="000000" w:themeColor="text1"/>
          <w:sz w:val="24"/>
          <w:szCs w:val="24"/>
          <w:lang w:val="lv-LV"/>
        </w:rPr>
        <w:t xml:space="preserve"> </w:t>
      </w:r>
      <w:r w:rsidR="00CE1B1D">
        <w:rPr>
          <w:rFonts w:asciiTheme="majorBidi" w:hAnsiTheme="majorBidi" w:cstheme="majorBidi"/>
          <w:bCs/>
          <w:color w:val="000000" w:themeColor="text1"/>
          <w:sz w:val="24"/>
          <w:szCs w:val="24"/>
          <w:lang w:val="lv-LV"/>
        </w:rPr>
        <w:t>mēnešu</w:t>
      </w:r>
      <w:r w:rsidRPr="002A7966">
        <w:rPr>
          <w:rFonts w:asciiTheme="majorBidi" w:hAnsiTheme="majorBidi" w:cstheme="majorBidi"/>
          <w:bCs/>
          <w:color w:val="000000" w:themeColor="text1"/>
          <w:sz w:val="24"/>
          <w:szCs w:val="24"/>
          <w:lang w:val="lv-LV"/>
        </w:rPr>
        <w:t xml:space="preserve"> laikā no pasūtījuma veikšanas brīža. Par pasūtījuma veikšanas brīdi ir uzskatāms</w:t>
      </w:r>
      <w:r w:rsidR="00CE1B1D">
        <w:rPr>
          <w:rFonts w:asciiTheme="majorBidi" w:hAnsiTheme="majorBidi" w:cstheme="majorBidi"/>
          <w:bCs/>
          <w:color w:val="000000" w:themeColor="text1"/>
          <w:sz w:val="24"/>
          <w:szCs w:val="24"/>
          <w:lang w:val="lv-LV"/>
        </w:rPr>
        <w:t xml:space="preserve"> Līguma noslēgšanas</w:t>
      </w:r>
      <w:r w:rsidR="00B83E2D">
        <w:rPr>
          <w:rFonts w:asciiTheme="majorBidi" w:hAnsiTheme="majorBidi" w:cstheme="majorBidi"/>
          <w:bCs/>
          <w:color w:val="000000" w:themeColor="text1"/>
          <w:sz w:val="24"/>
          <w:szCs w:val="24"/>
          <w:lang w:val="lv-LV"/>
        </w:rPr>
        <w:t xml:space="preserve"> </w:t>
      </w:r>
      <w:r w:rsidR="00CE1B1D">
        <w:rPr>
          <w:rFonts w:asciiTheme="majorBidi" w:hAnsiTheme="majorBidi" w:cstheme="majorBidi"/>
          <w:bCs/>
          <w:color w:val="000000" w:themeColor="text1"/>
          <w:sz w:val="24"/>
          <w:szCs w:val="24"/>
          <w:lang w:val="lv-LV"/>
        </w:rPr>
        <w:t>brīdis, kad pēdējā no Pusēm paraksta Līgumu.</w:t>
      </w:r>
    </w:p>
    <w:p w14:paraId="65C1C83B" w14:textId="5BDB06C4" w:rsidR="002F6379" w:rsidRPr="006E1ED0" w:rsidRDefault="00384BAF" w:rsidP="000B352A">
      <w:pPr>
        <w:pStyle w:val="ListParagraph"/>
        <w:numPr>
          <w:ilvl w:val="1"/>
          <w:numId w:val="2"/>
        </w:numPr>
        <w:tabs>
          <w:tab w:val="clear" w:pos="360"/>
          <w:tab w:val="num" w:pos="567"/>
        </w:tabs>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bCs/>
          <w:color w:val="000000" w:themeColor="text1"/>
          <w:sz w:val="24"/>
          <w:szCs w:val="24"/>
          <w:lang w:val="lv-LV"/>
        </w:rPr>
        <w:t xml:space="preserve">Preces garantijas saistības ir spēkā līdz pilnīgai garantijas saistību izpildei. </w:t>
      </w:r>
    </w:p>
    <w:p w14:paraId="7491BD32" w14:textId="77777777" w:rsidR="006E1ED0" w:rsidRPr="002A7966" w:rsidRDefault="006E1ED0" w:rsidP="006E1ED0">
      <w:pPr>
        <w:pStyle w:val="ListParagraph"/>
        <w:spacing w:after="0" w:line="240" w:lineRule="auto"/>
        <w:ind w:left="567"/>
        <w:jc w:val="both"/>
        <w:rPr>
          <w:rFonts w:asciiTheme="majorBidi" w:hAnsiTheme="majorBidi" w:cstheme="majorBidi"/>
          <w:color w:val="000000" w:themeColor="text1"/>
          <w:sz w:val="24"/>
          <w:szCs w:val="24"/>
          <w:lang w:val="lv-LV"/>
        </w:rPr>
      </w:pPr>
    </w:p>
    <w:p w14:paraId="35D3D85D" w14:textId="77777777" w:rsidR="002F0616" w:rsidRPr="002A7966" w:rsidRDefault="002F0616" w:rsidP="000B352A">
      <w:pPr>
        <w:numPr>
          <w:ilvl w:val="0"/>
          <w:numId w:val="2"/>
        </w:numPr>
        <w:ind w:left="567" w:hanging="567"/>
        <w:jc w:val="center"/>
        <w:rPr>
          <w:rFonts w:asciiTheme="majorBidi" w:hAnsiTheme="majorBidi" w:cstheme="majorBidi"/>
          <w:b/>
          <w:color w:val="000000" w:themeColor="text1"/>
        </w:rPr>
      </w:pPr>
      <w:r w:rsidRPr="002A7966">
        <w:rPr>
          <w:rFonts w:asciiTheme="majorBidi" w:hAnsiTheme="majorBidi" w:cstheme="majorBidi"/>
          <w:b/>
          <w:color w:val="000000" w:themeColor="text1"/>
        </w:rPr>
        <w:t xml:space="preserve">Pušu savstarpējo attiecību principi </w:t>
      </w:r>
    </w:p>
    <w:p w14:paraId="1B203231" w14:textId="77777777" w:rsidR="002F0616" w:rsidRPr="002A7966" w:rsidRDefault="002F0616" w:rsidP="000B352A">
      <w:pPr>
        <w:pStyle w:val="ListParagraph"/>
        <w:numPr>
          <w:ilvl w:val="1"/>
          <w:numId w:val="2"/>
        </w:numPr>
        <w:tabs>
          <w:tab w:val="clear" w:pos="360"/>
        </w:tabs>
        <w:spacing w:after="0" w:line="240" w:lineRule="auto"/>
        <w:ind w:left="567" w:hanging="567"/>
        <w:jc w:val="both"/>
        <w:rPr>
          <w:rFonts w:asciiTheme="majorBidi" w:hAnsiTheme="majorBidi" w:cstheme="majorBidi"/>
          <w:b/>
          <w:color w:val="000000" w:themeColor="text1"/>
          <w:sz w:val="24"/>
          <w:szCs w:val="24"/>
          <w:lang w:val="lv-LV"/>
        </w:rPr>
      </w:pPr>
      <w:r w:rsidRPr="002A7966">
        <w:rPr>
          <w:rFonts w:asciiTheme="majorBidi" w:hAnsiTheme="majorBidi" w:cstheme="majorBidi"/>
          <w:color w:val="000000" w:themeColor="text1"/>
          <w:sz w:val="24"/>
          <w:szCs w:val="24"/>
          <w:lang w:val="lv-LV"/>
        </w:rPr>
        <w:t>Ar šo līgumu tiek noteikti Pušu savstarpējo attiecību principi, kurus tās ievēros izpildot līgumu.</w:t>
      </w:r>
    </w:p>
    <w:p w14:paraId="3D324370" w14:textId="77777777" w:rsidR="002F0616" w:rsidRPr="002A7966" w:rsidRDefault="002F0616" w:rsidP="000B352A">
      <w:pPr>
        <w:pStyle w:val="ListParagraph"/>
        <w:numPr>
          <w:ilvl w:val="1"/>
          <w:numId w:val="2"/>
        </w:numPr>
        <w:tabs>
          <w:tab w:val="clear" w:pos="360"/>
        </w:tabs>
        <w:spacing w:after="0" w:line="240" w:lineRule="auto"/>
        <w:ind w:left="567" w:hanging="567"/>
        <w:jc w:val="both"/>
        <w:rPr>
          <w:rFonts w:asciiTheme="majorBidi" w:hAnsiTheme="majorBidi" w:cstheme="majorBidi"/>
          <w:b/>
          <w:color w:val="000000" w:themeColor="text1"/>
          <w:sz w:val="24"/>
          <w:szCs w:val="24"/>
          <w:lang w:val="lv-LV"/>
        </w:rPr>
      </w:pPr>
      <w:r w:rsidRPr="002A7966">
        <w:rPr>
          <w:rFonts w:asciiTheme="majorBidi" w:hAnsiTheme="majorBidi" w:cstheme="majorBidi"/>
          <w:color w:val="000000" w:themeColor="text1"/>
          <w:sz w:val="24"/>
          <w:szCs w:val="24"/>
          <w:lang w:val="lv-LV"/>
        </w:rPr>
        <w:t>Izpildot šo līgumu, Puses ievēros stingru konfidencialitāti par finanšu, komerciālo un cita veida informāciju, kas kļuvusi tai zināma sakarā ar šajā līgumā paredzēto saistību izpildi, un veiks visus pasākumus, lai novērstu šādas informācijas izpaušanu.</w:t>
      </w:r>
    </w:p>
    <w:p w14:paraId="4C51FE06" w14:textId="77777777" w:rsidR="002F0616" w:rsidRPr="002A7966" w:rsidRDefault="002F0616" w:rsidP="000B352A">
      <w:pPr>
        <w:pStyle w:val="ListParagraph"/>
        <w:numPr>
          <w:ilvl w:val="1"/>
          <w:numId w:val="2"/>
        </w:numPr>
        <w:tabs>
          <w:tab w:val="clear" w:pos="360"/>
        </w:tabs>
        <w:spacing w:after="0" w:line="240" w:lineRule="auto"/>
        <w:ind w:left="567" w:hanging="567"/>
        <w:jc w:val="both"/>
        <w:rPr>
          <w:rFonts w:asciiTheme="majorBidi" w:hAnsiTheme="majorBidi" w:cstheme="majorBidi"/>
          <w:b/>
          <w:color w:val="000000" w:themeColor="text1"/>
          <w:sz w:val="24"/>
          <w:szCs w:val="24"/>
          <w:lang w:val="lv-LV"/>
        </w:rPr>
      </w:pPr>
      <w:r w:rsidRPr="002A7966">
        <w:rPr>
          <w:rFonts w:asciiTheme="majorBidi" w:hAnsiTheme="majorBidi" w:cstheme="majorBidi"/>
          <w:color w:val="000000" w:themeColor="text1"/>
          <w:sz w:val="24"/>
          <w:szCs w:val="24"/>
          <w:lang w:val="lv-LV"/>
        </w:rPr>
        <w:t>Katra Puse apņemas neveikt darbības, kas tieši vai netieši var radīt kaitējumu otras puses prestižam un interesēm.</w:t>
      </w:r>
    </w:p>
    <w:p w14:paraId="008AF9F6" w14:textId="77777777" w:rsidR="002F0616" w:rsidRPr="002A7966" w:rsidRDefault="002F0616" w:rsidP="000B352A">
      <w:pPr>
        <w:pStyle w:val="ListParagraph"/>
        <w:spacing w:after="0" w:line="240" w:lineRule="auto"/>
        <w:ind w:left="567"/>
        <w:rPr>
          <w:rFonts w:asciiTheme="majorBidi" w:hAnsiTheme="majorBidi" w:cstheme="majorBidi"/>
          <w:b/>
          <w:color w:val="000000" w:themeColor="text1"/>
          <w:sz w:val="24"/>
          <w:szCs w:val="24"/>
          <w:lang w:val="lv-LV"/>
        </w:rPr>
      </w:pPr>
    </w:p>
    <w:p w14:paraId="6EA3F44F" w14:textId="77777777" w:rsidR="002F0616" w:rsidRPr="002A7966" w:rsidRDefault="002F0616" w:rsidP="000B352A">
      <w:pPr>
        <w:pStyle w:val="ListParagraph"/>
        <w:numPr>
          <w:ilvl w:val="0"/>
          <w:numId w:val="2"/>
        </w:numPr>
        <w:spacing w:after="0" w:line="240" w:lineRule="auto"/>
        <w:jc w:val="center"/>
        <w:rPr>
          <w:rFonts w:asciiTheme="majorBidi" w:hAnsiTheme="majorBidi" w:cstheme="majorBidi"/>
          <w:b/>
          <w:color w:val="000000" w:themeColor="text1"/>
          <w:sz w:val="24"/>
          <w:szCs w:val="24"/>
          <w:lang w:val="lv-LV"/>
        </w:rPr>
      </w:pPr>
      <w:r w:rsidRPr="002A7966">
        <w:rPr>
          <w:rFonts w:asciiTheme="majorBidi" w:hAnsiTheme="majorBidi" w:cstheme="majorBidi"/>
          <w:b/>
          <w:color w:val="000000" w:themeColor="text1"/>
          <w:sz w:val="24"/>
          <w:szCs w:val="24"/>
          <w:lang w:val="lv-LV"/>
        </w:rPr>
        <w:t xml:space="preserve">Līguma summa un </w:t>
      </w:r>
      <w:r w:rsidRPr="002A7966">
        <w:rPr>
          <w:rFonts w:asciiTheme="majorBidi" w:hAnsiTheme="majorBidi" w:cstheme="majorBidi"/>
          <w:b/>
          <w:bCs/>
          <w:color w:val="000000" w:themeColor="text1"/>
          <w:sz w:val="24"/>
          <w:szCs w:val="24"/>
          <w:lang w:val="lv-LV"/>
        </w:rPr>
        <w:t>norēķinu</w:t>
      </w:r>
      <w:r w:rsidRPr="002A7966">
        <w:rPr>
          <w:rFonts w:asciiTheme="majorBidi" w:hAnsiTheme="majorBidi" w:cstheme="majorBidi"/>
          <w:b/>
          <w:color w:val="000000" w:themeColor="text1"/>
          <w:sz w:val="24"/>
          <w:szCs w:val="24"/>
          <w:lang w:val="lv-LV"/>
        </w:rPr>
        <w:t xml:space="preserve"> kārtība</w:t>
      </w:r>
    </w:p>
    <w:p w14:paraId="14B8DC98" w14:textId="1D7D820F"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lastRenderedPageBreak/>
        <w:t xml:space="preserve">Kopējā līgumcena nepārsniedz EUR __________________(katrai </w:t>
      </w:r>
      <w:r w:rsidR="00B83E2D">
        <w:rPr>
          <w:rFonts w:asciiTheme="majorBidi" w:hAnsiTheme="majorBidi" w:cstheme="majorBidi"/>
          <w:color w:val="000000" w:themeColor="text1"/>
        </w:rPr>
        <w:t>Atklāta konkursa</w:t>
      </w:r>
      <w:r w:rsidRPr="002A7966">
        <w:rPr>
          <w:rFonts w:asciiTheme="majorBidi" w:hAnsiTheme="majorBidi" w:cstheme="majorBidi"/>
          <w:color w:val="000000" w:themeColor="text1"/>
        </w:rPr>
        <w:t xml:space="preserve"> daļai atšķirīga) ar pievienotās vērtības nodokli (turpmāk – PVN) EUR ______________________.</w:t>
      </w:r>
    </w:p>
    <w:p w14:paraId="12F37575" w14:textId="77777777"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Līgumcena bez PVN nevar tikt paaugstināta, sakarā ar cenu pieaugumu darbaspēka, nodokļu likmes vai nodokļu un citu normatīvo aktu izmaiņām, kas stāsies spēkā Līguma darbības laikā, un jebkuriem citiem apstākļiem, kas varētu ietekmēt Līgumcenu. Līgumcena paliek nemainīga visā Līguma darbības laikā.</w:t>
      </w:r>
    </w:p>
    <w:p w14:paraId="20EDD2DC" w14:textId="77777777"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Līgumcenā ir iekļautas visas izmaksas – Preces cena, nodokļi, ar piegādi un uzstādīšanu saistītie izdevumi, personāla apmācība, izmaksas, kas ir saistītas, garantijas saistību izpildi, iekārtu kalibrēšana, to funkcionālā pārbaude, elektrodrošības pārbaude un telpu monitorings u.c pēc nepieciešamības.</w:t>
      </w:r>
    </w:p>
    <w:p w14:paraId="5EBF1517" w14:textId="77777777"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Noslēgtajā Līgumā PVN tiek piemērots saskaņā ar Latvijas Republikas normatīvajos aktos noteikto kārtību un apmēru.</w:t>
      </w:r>
    </w:p>
    <w:p w14:paraId="63990505" w14:textId="5EC01934"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Samaksu par kvalitatīvi piegādātām Precēm, Pasūtītājs veic 20 (divdesmit) dienu laikā pēc preču pavadzīmes abpusējās parakstīšanas dienas uz Piegādātāja rēķinā norādīto Piegādātāja norēķinu kontu. Piegādātājs izraksta rēķinu un nosūta to Pasūtītājam uz Līguma </w:t>
      </w:r>
      <w:r w:rsidR="003E43D4" w:rsidRPr="002A7966">
        <w:rPr>
          <w:rFonts w:asciiTheme="majorBidi" w:hAnsiTheme="majorBidi" w:cstheme="majorBidi"/>
          <w:color w:val="000000" w:themeColor="text1"/>
        </w:rPr>
        <w:t>4</w:t>
      </w:r>
      <w:r w:rsidRPr="002A7966">
        <w:rPr>
          <w:rFonts w:asciiTheme="majorBidi" w:hAnsiTheme="majorBidi" w:cstheme="majorBidi"/>
          <w:color w:val="000000" w:themeColor="text1"/>
        </w:rPr>
        <w:t xml:space="preserve">.7. punktā norādīto e-pastu. </w:t>
      </w:r>
    </w:p>
    <w:p w14:paraId="00627FB7" w14:textId="3DBC3F67"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Rēķins tiek sagatavots elektroniski saskaņā ar Latvijas Republikas normatīvajiem aktiem un nosūtīts uz e-pasta adresi</w:t>
      </w:r>
      <w:r w:rsidR="003E43D4" w:rsidRPr="002A7966">
        <w:rPr>
          <w:rFonts w:asciiTheme="majorBidi" w:hAnsiTheme="majorBidi" w:cstheme="majorBidi"/>
          <w:color w:val="000000" w:themeColor="text1"/>
        </w:rPr>
        <w:t xml:space="preserve"> </w:t>
      </w:r>
      <w:hyperlink r:id="rId8" w:history="1">
        <w:r w:rsidR="003E43D4" w:rsidRPr="002A7966">
          <w:rPr>
            <w:rStyle w:val="Hyperlink"/>
            <w:rFonts w:asciiTheme="majorBidi" w:hAnsiTheme="majorBidi" w:cstheme="majorBidi"/>
          </w:rPr>
          <w:t>finanses@rsusi.lv</w:t>
        </w:r>
      </w:hyperlink>
      <w:r w:rsidRPr="002A7966">
        <w:rPr>
          <w:rFonts w:asciiTheme="majorBidi" w:hAnsiTheme="majorBidi" w:cstheme="majorBidi"/>
          <w:color w:val="000000" w:themeColor="text1"/>
        </w:rPr>
        <w:t>.  Rēķins derīgs bez elektroniskā paraksta.</w:t>
      </w:r>
    </w:p>
    <w:p w14:paraId="5DCA3C5C" w14:textId="77777777"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Rēķinos, papildu normatīvajos aktos noteiktajām prasībām, tiek norādīts Līguma numurs un datums, preces nosaukums un cena.</w:t>
      </w:r>
    </w:p>
    <w:p w14:paraId="327A8E0F" w14:textId="77777777"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Par samaksas dienu tiek uzskatīta diena, kad Pasūtītājs veicis Līgumā noteiktās naudas summas pārskaitījumu uz Piegādātāja bankas kontu. Ja Līgums tiek izbeigts, Pasūtītājs samaksā Piegādātājam par faktiski līdz Līguma izbeigšanas brīdim izpildītajiem un pieņemtajiem Līguma priekšmetā definētajiem darbiem. </w:t>
      </w:r>
    </w:p>
    <w:p w14:paraId="22A8A83F" w14:textId="77777777"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Katra no Pusēm sedz savus izdevumus par banku pakalpojumiem, kas saistīti ar naudas pārskaitījumiem.</w:t>
      </w:r>
    </w:p>
    <w:p w14:paraId="3B4B47B6" w14:textId="77777777"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Samaksa par papildus precēm, kas nav noformēti Līgumā noteiktā kārtībā, netiek veikta.</w:t>
      </w:r>
    </w:p>
    <w:p w14:paraId="520AEE41" w14:textId="77777777" w:rsidR="002F0616" w:rsidRPr="002A7966" w:rsidRDefault="002F0616" w:rsidP="000B352A">
      <w:pPr>
        <w:ind w:left="720"/>
        <w:jc w:val="both"/>
        <w:rPr>
          <w:rFonts w:asciiTheme="majorBidi" w:hAnsiTheme="majorBidi" w:cstheme="majorBidi"/>
          <w:color w:val="000000" w:themeColor="text1"/>
        </w:rPr>
      </w:pPr>
    </w:p>
    <w:p w14:paraId="086304FD" w14:textId="4C094F89" w:rsidR="002F0616" w:rsidRPr="002A7966" w:rsidRDefault="002F0616" w:rsidP="000B352A">
      <w:pPr>
        <w:pStyle w:val="ListParagraph"/>
        <w:numPr>
          <w:ilvl w:val="0"/>
          <w:numId w:val="2"/>
        </w:numPr>
        <w:spacing w:after="0" w:line="240" w:lineRule="auto"/>
        <w:jc w:val="center"/>
        <w:rPr>
          <w:rFonts w:asciiTheme="majorBidi" w:hAnsiTheme="majorBidi" w:cstheme="majorBidi"/>
          <w:b/>
          <w:bCs/>
          <w:color w:val="000000" w:themeColor="text1"/>
          <w:sz w:val="24"/>
          <w:szCs w:val="24"/>
          <w:lang w:val="lv-LV"/>
        </w:rPr>
      </w:pPr>
      <w:r w:rsidRPr="002A7966">
        <w:rPr>
          <w:rFonts w:asciiTheme="majorBidi" w:hAnsiTheme="majorBidi" w:cstheme="majorBidi"/>
          <w:b/>
          <w:bCs/>
          <w:color w:val="000000" w:themeColor="text1"/>
          <w:sz w:val="24"/>
          <w:szCs w:val="24"/>
          <w:lang w:val="lv-LV"/>
        </w:rPr>
        <w:t>Preces piegādes un pieņemšanas noteikumi</w:t>
      </w:r>
    </w:p>
    <w:p w14:paraId="59C31B6D" w14:textId="4DC3B6CC" w:rsidR="002F0616" w:rsidRPr="00296DF2" w:rsidRDefault="002F0616" w:rsidP="000B352A">
      <w:pPr>
        <w:numPr>
          <w:ilvl w:val="1"/>
          <w:numId w:val="2"/>
        </w:numPr>
        <w:tabs>
          <w:tab w:val="clear" w:pos="360"/>
          <w:tab w:val="num" w:pos="567"/>
        </w:tabs>
        <w:ind w:left="567" w:hanging="567"/>
        <w:contextualSpacing/>
        <w:jc w:val="both"/>
        <w:rPr>
          <w:rFonts w:asciiTheme="majorBidi" w:hAnsiTheme="majorBidi" w:cstheme="majorBidi"/>
          <w:bCs/>
          <w:color w:val="000000" w:themeColor="text1"/>
        </w:rPr>
      </w:pPr>
      <w:r w:rsidRPr="00296DF2">
        <w:rPr>
          <w:rFonts w:asciiTheme="majorBidi" w:hAnsiTheme="majorBidi" w:cstheme="majorBidi"/>
          <w:bCs/>
          <w:color w:val="000000" w:themeColor="text1"/>
        </w:rPr>
        <w:t>Pasūtītājs</w:t>
      </w:r>
      <w:r w:rsidR="00B83E2D" w:rsidRPr="00296DF2">
        <w:rPr>
          <w:rFonts w:asciiTheme="majorBidi" w:hAnsiTheme="majorBidi" w:cstheme="majorBidi"/>
          <w:bCs/>
          <w:color w:val="000000" w:themeColor="text1"/>
        </w:rPr>
        <w:t xml:space="preserve"> noslēdzot līgumu ar Piegādātāju tā noslēgšanas brīdī pasūta Preci.</w:t>
      </w:r>
    </w:p>
    <w:p w14:paraId="562C64BC" w14:textId="77777777" w:rsidR="00B83E2D" w:rsidRPr="00B83E2D" w:rsidRDefault="002F0616" w:rsidP="00012351">
      <w:pPr>
        <w:numPr>
          <w:ilvl w:val="1"/>
          <w:numId w:val="2"/>
        </w:numPr>
        <w:tabs>
          <w:tab w:val="clear" w:pos="360"/>
          <w:tab w:val="num" w:pos="567"/>
        </w:tabs>
        <w:ind w:left="567" w:hanging="567"/>
        <w:contextualSpacing/>
        <w:jc w:val="both"/>
        <w:rPr>
          <w:rFonts w:asciiTheme="majorBidi" w:hAnsiTheme="majorBidi" w:cstheme="majorBidi"/>
          <w:color w:val="000000" w:themeColor="text1"/>
        </w:rPr>
      </w:pPr>
      <w:r w:rsidRPr="00B83E2D">
        <w:rPr>
          <w:rFonts w:asciiTheme="majorBidi" w:hAnsiTheme="majorBidi" w:cstheme="majorBidi"/>
          <w:bCs/>
          <w:iCs/>
          <w:u w:val="single"/>
        </w:rPr>
        <w:t xml:space="preserve">Preces piegādes laiks </w:t>
      </w:r>
      <w:r w:rsidR="00B83E2D" w:rsidRPr="00B83E2D">
        <w:rPr>
          <w:rFonts w:asciiTheme="majorBidi" w:hAnsiTheme="majorBidi" w:cstheme="majorBidi"/>
          <w:bCs/>
          <w:iCs/>
          <w:u w:val="single"/>
        </w:rPr>
        <w:t>– ne vairāk kā</w:t>
      </w:r>
      <w:r w:rsidRPr="00B83E2D">
        <w:rPr>
          <w:rFonts w:asciiTheme="majorBidi" w:hAnsiTheme="majorBidi" w:cstheme="majorBidi"/>
          <w:bCs/>
          <w:iCs/>
          <w:u w:val="single"/>
        </w:rPr>
        <w:t xml:space="preserve"> </w:t>
      </w:r>
      <w:r w:rsidR="00B83E2D" w:rsidRPr="00B83E2D">
        <w:rPr>
          <w:rFonts w:asciiTheme="majorBidi" w:hAnsiTheme="majorBidi" w:cstheme="majorBidi"/>
          <w:bCs/>
          <w:iCs/>
          <w:u w:val="single"/>
        </w:rPr>
        <w:t>3</w:t>
      </w:r>
      <w:r w:rsidRPr="00B83E2D">
        <w:rPr>
          <w:rFonts w:asciiTheme="majorBidi" w:hAnsiTheme="majorBidi" w:cstheme="majorBidi"/>
          <w:bCs/>
          <w:iCs/>
          <w:u w:val="single"/>
        </w:rPr>
        <w:t xml:space="preserve"> (</w:t>
      </w:r>
      <w:r w:rsidR="00B83E2D" w:rsidRPr="00B83E2D">
        <w:rPr>
          <w:rFonts w:asciiTheme="majorBidi" w:hAnsiTheme="majorBidi" w:cstheme="majorBidi"/>
          <w:bCs/>
          <w:iCs/>
          <w:u w:val="single"/>
        </w:rPr>
        <w:t>trīs</w:t>
      </w:r>
      <w:r w:rsidRPr="00B83E2D">
        <w:rPr>
          <w:rFonts w:asciiTheme="majorBidi" w:hAnsiTheme="majorBidi" w:cstheme="majorBidi"/>
          <w:bCs/>
          <w:iCs/>
          <w:u w:val="single"/>
        </w:rPr>
        <w:t>)</w:t>
      </w:r>
      <w:r w:rsidR="003E43D4" w:rsidRPr="00B83E2D">
        <w:rPr>
          <w:rFonts w:asciiTheme="majorBidi" w:hAnsiTheme="majorBidi" w:cstheme="majorBidi"/>
          <w:bCs/>
          <w:iCs/>
          <w:u w:val="single"/>
        </w:rPr>
        <w:t xml:space="preserve"> </w:t>
      </w:r>
      <w:r w:rsidR="00B83E2D" w:rsidRPr="00B83E2D">
        <w:rPr>
          <w:rFonts w:asciiTheme="majorBidi" w:hAnsiTheme="majorBidi" w:cstheme="majorBidi"/>
          <w:bCs/>
          <w:iCs/>
          <w:u w:val="single"/>
        </w:rPr>
        <w:t>mēneši</w:t>
      </w:r>
      <w:r w:rsidRPr="00B83E2D">
        <w:rPr>
          <w:rFonts w:asciiTheme="majorBidi" w:hAnsiTheme="majorBidi" w:cstheme="majorBidi"/>
          <w:bCs/>
          <w:iCs/>
          <w:u w:val="single"/>
        </w:rPr>
        <w:t xml:space="preserve"> </w:t>
      </w:r>
      <w:r w:rsidRPr="00B83E2D">
        <w:rPr>
          <w:rFonts w:asciiTheme="majorBidi" w:hAnsiTheme="majorBidi" w:cstheme="majorBidi"/>
        </w:rPr>
        <w:t xml:space="preserve">no </w:t>
      </w:r>
      <w:r w:rsidR="00B83E2D" w:rsidRPr="00B83E2D">
        <w:rPr>
          <w:rFonts w:asciiTheme="majorBidi" w:hAnsiTheme="majorBidi" w:cstheme="majorBidi"/>
        </w:rPr>
        <w:t>Līguma noslēgšanas dienas</w:t>
      </w:r>
      <w:r w:rsidRPr="00B83E2D">
        <w:rPr>
          <w:rFonts w:asciiTheme="majorBidi" w:hAnsiTheme="majorBidi" w:cstheme="majorBidi"/>
        </w:rPr>
        <w:t xml:space="preserve">, iepriekš savstarpēji saskaņojot konkrētu Preces piegādes laiku un vietu. </w:t>
      </w:r>
    </w:p>
    <w:p w14:paraId="748BB7F3" w14:textId="1F77E8D8" w:rsidR="002F0616" w:rsidRPr="00B83E2D" w:rsidRDefault="002F0616" w:rsidP="00012351">
      <w:pPr>
        <w:numPr>
          <w:ilvl w:val="1"/>
          <w:numId w:val="2"/>
        </w:numPr>
        <w:tabs>
          <w:tab w:val="clear" w:pos="360"/>
          <w:tab w:val="num" w:pos="567"/>
        </w:tabs>
        <w:ind w:left="567" w:hanging="567"/>
        <w:contextualSpacing/>
        <w:jc w:val="both"/>
        <w:rPr>
          <w:rFonts w:asciiTheme="majorBidi" w:hAnsiTheme="majorBidi" w:cstheme="majorBidi"/>
          <w:color w:val="000000" w:themeColor="text1"/>
        </w:rPr>
      </w:pPr>
      <w:r w:rsidRPr="00B83E2D">
        <w:rPr>
          <w:rFonts w:asciiTheme="majorBidi" w:hAnsiTheme="majorBidi" w:cstheme="majorBidi"/>
          <w:color w:val="000000" w:themeColor="text1"/>
        </w:rPr>
        <w:t>Precei jābūt jaunai, nelietotai, pilnībā funkcionējošā stāvoklī, atbilstošai noteiktajai tehniskajai specifikācijai un Pasūtītāja definētajām prasībām.</w:t>
      </w:r>
    </w:p>
    <w:p w14:paraId="2F1CE5B5" w14:textId="5EF59204"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Vienlaicīgi ar Preci </w:t>
      </w:r>
      <w:r w:rsidRPr="002A7966">
        <w:rPr>
          <w:rFonts w:asciiTheme="majorBidi" w:hAnsiTheme="majorBidi" w:cstheme="majorBidi"/>
          <w:bCs/>
          <w:iCs/>
          <w:color w:val="000000" w:themeColor="text1"/>
        </w:rPr>
        <w:t>Piegādātājs</w:t>
      </w:r>
      <w:r w:rsidRPr="002A7966">
        <w:rPr>
          <w:rFonts w:asciiTheme="majorBidi" w:hAnsiTheme="majorBidi" w:cstheme="majorBidi"/>
          <w:color w:val="000000" w:themeColor="text1"/>
        </w:rPr>
        <w:t xml:space="preserve"> nodod Pasūtītājam visu tās pavadošo dokumentāciju, garantijas dokumentāciju, kurā norādīts garantijas termiņš </w:t>
      </w:r>
      <w:r w:rsidR="00B83E2D">
        <w:rPr>
          <w:rFonts w:asciiTheme="majorBidi" w:hAnsiTheme="majorBidi" w:cstheme="majorBidi"/>
          <w:color w:val="000000" w:themeColor="text1"/>
        </w:rPr>
        <w:t>24</w:t>
      </w:r>
      <w:r w:rsidRPr="002A7966">
        <w:rPr>
          <w:rFonts w:asciiTheme="majorBidi" w:hAnsiTheme="majorBidi" w:cstheme="majorBidi"/>
          <w:color w:val="000000" w:themeColor="text1"/>
        </w:rPr>
        <w:t xml:space="preserve"> (</w:t>
      </w:r>
      <w:r w:rsidR="00B83E2D">
        <w:rPr>
          <w:rFonts w:asciiTheme="majorBidi" w:hAnsiTheme="majorBidi" w:cstheme="majorBidi"/>
          <w:color w:val="000000" w:themeColor="text1"/>
        </w:rPr>
        <w:t>divdesmit četri</w:t>
      </w:r>
      <w:r w:rsidRPr="002A7966">
        <w:rPr>
          <w:rFonts w:asciiTheme="majorBidi" w:hAnsiTheme="majorBidi" w:cstheme="majorBidi"/>
          <w:color w:val="000000" w:themeColor="text1"/>
        </w:rPr>
        <w:t xml:space="preserve">) mēneši no konkrētās Preces piegādes brīža. </w:t>
      </w:r>
    </w:p>
    <w:p w14:paraId="1214BDD5" w14:textId="76D68A12" w:rsidR="002F6379" w:rsidRPr="002A7966" w:rsidRDefault="002F6379"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Pasūtītājs ir tiesīgs izvirzīt pretenziju Piegādātājam vai atteikties no preces pieņemšanas, ja pieņemšanas brīdī konstatē, ka tā neatbilst pasūtījumam, Līguma pielikumam Nr. 1 (Tehniskā specifikācija/ Tehniskais piedāvājums), vai tai novērojami bojājumu vai trūkumi. </w:t>
      </w:r>
    </w:p>
    <w:p w14:paraId="02A5111F" w14:textId="77777777"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Konstatējot jebkura veida Preces bojājumus vai defektus, neatbilstību kvalitātes prasībām, Pasūtītājs par to informē Piegādātāju, kurš 1 (darba) dienu  laikā novērš defektus par saviem līdzekļiem.</w:t>
      </w:r>
    </w:p>
    <w:p w14:paraId="118E86DD" w14:textId="77777777" w:rsidR="002F0616" w:rsidRPr="002A7966" w:rsidRDefault="002F0616" w:rsidP="000B352A">
      <w:pPr>
        <w:numPr>
          <w:ilvl w:val="1"/>
          <w:numId w:val="2"/>
        </w:numPr>
        <w:tabs>
          <w:tab w:val="clear" w:pos="360"/>
          <w:tab w:val="num" w:pos="567"/>
        </w:tabs>
        <w:ind w:left="567" w:hanging="567"/>
        <w:jc w:val="both"/>
        <w:rPr>
          <w:rFonts w:asciiTheme="majorBidi" w:hAnsiTheme="majorBidi" w:cstheme="majorBidi"/>
        </w:rPr>
      </w:pPr>
      <w:r w:rsidRPr="002A7966">
        <w:rPr>
          <w:rFonts w:asciiTheme="majorBidi" w:hAnsiTheme="majorBidi" w:cstheme="majorBidi"/>
        </w:rPr>
        <w:t>Piegādātājs apņemas savlaicīgi veikt Preces piegādi, ar Pasūtītāju saskaņotā laikā, Pasūtītāja pārstāvja klātbūtnē.</w:t>
      </w:r>
    </w:p>
    <w:p w14:paraId="23D89366" w14:textId="77777777" w:rsidR="002F0616" w:rsidRPr="002A7966" w:rsidRDefault="002F0616" w:rsidP="000B352A">
      <w:pPr>
        <w:numPr>
          <w:ilvl w:val="1"/>
          <w:numId w:val="2"/>
        </w:numPr>
        <w:tabs>
          <w:tab w:val="clear" w:pos="360"/>
          <w:tab w:val="num" w:pos="709"/>
        </w:tabs>
        <w:ind w:left="567" w:hanging="567"/>
        <w:jc w:val="both"/>
        <w:rPr>
          <w:rFonts w:asciiTheme="majorBidi" w:hAnsiTheme="majorBidi" w:cstheme="majorBidi"/>
        </w:rPr>
      </w:pPr>
      <w:r w:rsidRPr="002A7966">
        <w:rPr>
          <w:rFonts w:asciiTheme="majorBidi" w:hAnsiTheme="majorBidi" w:cstheme="majorBidi"/>
        </w:rPr>
        <w:t xml:space="preserve">Jautājumi par Preces atbilstību šī Līguma noteikumiem tiek risināti Līdzējiem savstarpēji vienojoties. Ja vienoties neizdodas, Pasūtītājs ir tiesīgs pieaicināt ekspertu. Ja eksperta slēdziens apstiprina par pamatotu Pasūtītāja viedokli, </w:t>
      </w:r>
      <w:r w:rsidRPr="002A7966">
        <w:rPr>
          <w:rFonts w:asciiTheme="majorBidi" w:hAnsiTheme="majorBidi" w:cstheme="majorBidi"/>
          <w:bCs/>
          <w:iCs/>
        </w:rPr>
        <w:t>Piegādātājs</w:t>
      </w:r>
      <w:r w:rsidRPr="002A7966">
        <w:rPr>
          <w:rFonts w:asciiTheme="majorBidi" w:hAnsiTheme="majorBidi" w:cstheme="majorBidi"/>
          <w:bCs/>
        </w:rPr>
        <w:t xml:space="preserve"> </w:t>
      </w:r>
      <w:r w:rsidRPr="002A7966">
        <w:rPr>
          <w:rFonts w:asciiTheme="majorBidi" w:hAnsiTheme="majorBidi" w:cstheme="majorBidi"/>
        </w:rPr>
        <w:t xml:space="preserve">ne tikai novērš attiecīgos trūkumus, bet arī Pasūtītāja noteiktā termiņā un kārtībā sedz eksperta pieaicināšanas izmaksas. </w:t>
      </w:r>
    </w:p>
    <w:p w14:paraId="41ED0F69" w14:textId="6E50A23C" w:rsidR="002F6379" w:rsidRPr="002A7966" w:rsidRDefault="002F6379" w:rsidP="000B352A">
      <w:pPr>
        <w:numPr>
          <w:ilvl w:val="1"/>
          <w:numId w:val="2"/>
        </w:numPr>
        <w:tabs>
          <w:tab w:val="clear" w:pos="360"/>
          <w:tab w:val="num" w:pos="567"/>
        </w:tabs>
        <w:ind w:left="567" w:hanging="567"/>
        <w:jc w:val="both"/>
        <w:rPr>
          <w:rFonts w:asciiTheme="majorBidi" w:hAnsiTheme="majorBidi" w:cstheme="majorBidi"/>
        </w:rPr>
      </w:pPr>
      <w:r w:rsidRPr="002A7966">
        <w:rPr>
          <w:rFonts w:asciiTheme="majorBidi" w:hAnsiTheme="majorBidi" w:cstheme="majorBidi"/>
        </w:rPr>
        <w:t xml:space="preserve"> Pasūtītājs paraksta</w:t>
      </w:r>
      <w:r w:rsidR="00384BAF" w:rsidRPr="002A7966">
        <w:rPr>
          <w:rFonts w:asciiTheme="majorBidi" w:hAnsiTheme="majorBidi" w:cstheme="majorBidi"/>
        </w:rPr>
        <w:t xml:space="preserve"> pavadzīmi pēc Preces vizuālās pārbaudes veikšanas. </w:t>
      </w:r>
    </w:p>
    <w:p w14:paraId="469B62A2" w14:textId="3B3406A7" w:rsidR="002F0616" w:rsidRPr="002A7966" w:rsidRDefault="00384BAF"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Prece uzskatāma par piegādātu un nodotu Pasūtītājam ar brīdi, kad Pasūtītāja pārstāvis parakstījis pavadzīmi, tomēr Pasūtītājs patur tiesības 14 (četrpadsmit) darba dienu laikā iesniegt pretenziju par Preces pieņemšanas laikā nekonstatētiem trūkumiem un/ vai slēptiem defektiem. Ja Pasūtītāja pretenzija ir nosūtīta šajā punktā noteiktajā termiņā, Piegādātājam ir pienākums </w:t>
      </w:r>
      <w:r w:rsidRPr="002A7966">
        <w:rPr>
          <w:rFonts w:asciiTheme="majorBidi" w:hAnsiTheme="majorBidi" w:cstheme="majorBidi"/>
          <w:color w:val="000000" w:themeColor="text1"/>
        </w:rPr>
        <w:lastRenderedPageBreak/>
        <w:t xml:space="preserve">nekavējoties, bet ne vēlāk kā 1 (vienas) darba dienas laikā, par saviem līdzekļiem novērst Precei konstatētos trūkumus vai veikt Preces nomaiņu. </w:t>
      </w:r>
    </w:p>
    <w:p w14:paraId="734CFB35" w14:textId="3F18679B" w:rsidR="00384BAF" w:rsidRPr="002A7966" w:rsidRDefault="00384BAF"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Atkārtoti nododot Preci, Pušu pārstāvji rīkojas atbilstoši Līguma 5.6. un 5.9. punktā noteiktajam.</w:t>
      </w:r>
    </w:p>
    <w:p w14:paraId="3A621A94" w14:textId="2018A07C" w:rsidR="00384BAF" w:rsidRPr="002A7966" w:rsidRDefault="00384BAF"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Pasūtītājs pavadzīmes parakstīšanu par Preces atbilstību Līguma noteikumiem veic tikai pēc pretenzijā norādīto trūkumu novēršanas un Preces atzīšanas par atbilstošu Līguma noteikumiem.</w:t>
      </w:r>
    </w:p>
    <w:p w14:paraId="5F442494" w14:textId="011330EE" w:rsidR="00384BAF" w:rsidRPr="002A7966" w:rsidRDefault="00384BAF" w:rsidP="000B352A">
      <w:pPr>
        <w:numPr>
          <w:ilvl w:val="1"/>
          <w:numId w:val="2"/>
        </w:numPr>
        <w:tabs>
          <w:tab w:val="clear" w:pos="360"/>
          <w:tab w:val="num" w:pos="567"/>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Līguma noteikumi, kas uzliek Piegādātājam pienākumu novērst Pasūtītāja pārstāvja norādītās neatbilstības vai defektus Līguma </w:t>
      </w:r>
      <w:r w:rsidR="00CC44FB" w:rsidRPr="002A7966">
        <w:rPr>
          <w:rFonts w:asciiTheme="majorBidi" w:hAnsiTheme="majorBidi" w:cstheme="majorBidi"/>
          <w:color w:val="000000" w:themeColor="text1"/>
        </w:rPr>
        <w:t>5.6. punktā norādītajā termiņā, nav uzskatāms par pamatu Līguma 2.3. un 5.2. punktā noteiktā termiņa pagarināšanai un līgumsoda nepiemērošanai.</w:t>
      </w:r>
    </w:p>
    <w:p w14:paraId="5223ABA1" w14:textId="77777777" w:rsidR="002F0616" w:rsidRPr="002A7966" w:rsidRDefault="002F0616" w:rsidP="000B352A">
      <w:pPr>
        <w:tabs>
          <w:tab w:val="left" w:pos="540"/>
        </w:tabs>
        <w:jc w:val="both"/>
        <w:rPr>
          <w:rFonts w:asciiTheme="majorBidi" w:hAnsiTheme="majorBidi" w:cstheme="majorBidi"/>
          <w:color w:val="000000" w:themeColor="text1"/>
        </w:rPr>
      </w:pPr>
    </w:p>
    <w:p w14:paraId="3D7C23F8" w14:textId="158C4E5E" w:rsidR="002F0616" w:rsidRPr="002A7966" w:rsidRDefault="002F0616" w:rsidP="000B352A">
      <w:pPr>
        <w:pStyle w:val="ListParagraph"/>
        <w:numPr>
          <w:ilvl w:val="0"/>
          <w:numId w:val="2"/>
        </w:numPr>
        <w:spacing w:after="0" w:line="240" w:lineRule="auto"/>
        <w:jc w:val="center"/>
        <w:rPr>
          <w:rFonts w:asciiTheme="majorBidi" w:hAnsiTheme="majorBidi" w:cstheme="majorBidi"/>
          <w:b/>
          <w:color w:val="000000" w:themeColor="text1"/>
          <w:sz w:val="24"/>
          <w:szCs w:val="24"/>
          <w:lang w:val="lv-LV"/>
        </w:rPr>
      </w:pPr>
      <w:r w:rsidRPr="002A7966">
        <w:rPr>
          <w:rFonts w:asciiTheme="majorBidi" w:hAnsiTheme="majorBidi" w:cstheme="majorBidi"/>
          <w:b/>
          <w:color w:val="000000" w:themeColor="text1"/>
          <w:sz w:val="24"/>
          <w:szCs w:val="24"/>
          <w:lang w:val="lv-LV"/>
        </w:rPr>
        <w:t>Pušu tiesības un pienākumi</w:t>
      </w:r>
    </w:p>
    <w:p w14:paraId="5E7CAAD2" w14:textId="77777777" w:rsidR="002F0616" w:rsidRPr="002A7966" w:rsidRDefault="002F0616" w:rsidP="000B352A">
      <w:pPr>
        <w:numPr>
          <w:ilvl w:val="1"/>
          <w:numId w:val="2"/>
        </w:numPr>
        <w:tabs>
          <w:tab w:val="left" w:pos="851"/>
        </w:tabs>
        <w:ind w:left="709" w:hanging="709"/>
        <w:contextualSpacing/>
        <w:jc w:val="both"/>
        <w:rPr>
          <w:rFonts w:asciiTheme="majorBidi" w:hAnsiTheme="majorBidi" w:cstheme="majorBidi"/>
          <w:b/>
          <w:bCs/>
          <w:color w:val="000000" w:themeColor="text1"/>
        </w:rPr>
      </w:pPr>
      <w:r w:rsidRPr="002A7966">
        <w:rPr>
          <w:rFonts w:asciiTheme="majorBidi" w:hAnsiTheme="majorBidi" w:cstheme="majorBidi"/>
          <w:b/>
          <w:bCs/>
          <w:color w:val="000000" w:themeColor="text1"/>
        </w:rPr>
        <w:t>Piegādātāja tiesības un pienākumi</w:t>
      </w:r>
    </w:p>
    <w:p w14:paraId="2E6FFC7D" w14:textId="28EB657D" w:rsidR="009702D8" w:rsidRPr="002A7966" w:rsidRDefault="009702D8"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Piegādātājs ir atbildīgs par savu saistību pienācīgu izpildi.</w:t>
      </w:r>
    </w:p>
    <w:p w14:paraId="6FB2304C" w14:textId="52735AD2" w:rsidR="002F0616" w:rsidRPr="002A7966" w:rsidRDefault="002F0616"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 xml:space="preserve">Piegādātājs apņemas veikt savlaicīgu un kvalitatīvu Preču piegādi Pasūtītāja norādītā vietā, iepriekš savstarpēji saskaņojot konkrētu piegādes vietu un laiku. </w:t>
      </w:r>
    </w:p>
    <w:p w14:paraId="21F3D709" w14:textId="55608FF8" w:rsidR="002F0616" w:rsidRPr="002A7966" w:rsidRDefault="002F0616"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Piegādātāja pienākums ir piegādāt Preces nevainojamā kvalitātē,</w:t>
      </w:r>
      <w:r w:rsidR="009702D8" w:rsidRPr="002A7966">
        <w:rPr>
          <w:rFonts w:asciiTheme="majorBidi" w:hAnsiTheme="majorBidi" w:cstheme="majorBidi"/>
          <w:color w:val="000000" w:themeColor="text1"/>
          <w:sz w:val="24"/>
          <w:szCs w:val="24"/>
          <w:lang w:val="lv-LV"/>
        </w:rPr>
        <w:t xml:space="preserve"> </w:t>
      </w:r>
      <w:r w:rsidRPr="002A7966">
        <w:rPr>
          <w:rFonts w:asciiTheme="majorBidi" w:hAnsiTheme="majorBidi" w:cstheme="majorBidi"/>
          <w:color w:val="000000" w:themeColor="text1"/>
          <w:sz w:val="24"/>
          <w:szCs w:val="24"/>
          <w:lang w:val="lv-LV"/>
        </w:rPr>
        <w:t>atbilstoši ražotāju noteikto normatīvo kvalitātes standartu un normatīvu prasībām.</w:t>
      </w:r>
    </w:p>
    <w:p w14:paraId="6E86E598" w14:textId="2851B02F" w:rsidR="009702D8" w:rsidRPr="002A7966" w:rsidRDefault="009702D8"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Preces piegādi un izkraušanu nodrošina Piegādātājs, izmantojot savus transportu un darba spēku.</w:t>
      </w:r>
    </w:p>
    <w:p w14:paraId="2C1B6945" w14:textId="13CFF01E" w:rsidR="009702D8" w:rsidRPr="002A7966" w:rsidRDefault="009702D8"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imes New Roman" w:hAnsi="Times New Roman"/>
          <w:bCs/>
          <w:iCs/>
          <w:sz w:val="24"/>
          <w:szCs w:val="24"/>
          <w:lang w:val="lv-LV"/>
        </w:rPr>
        <w:t>Piegādātājam ir pienākums ņemt vērā Pasūtītāja pārstāvja izteiktos pamatotos iebildumus par piegādāto Preci un novērst konstatētos defektus vai neatbilstības Līgumā paredzētajos termiņos</w:t>
      </w:r>
    </w:p>
    <w:p w14:paraId="6116AE83" w14:textId="30C31322" w:rsidR="009702D8" w:rsidRPr="002A7966" w:rsidRDefault="009702D8"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imes New Roman" w:hAnsi="Times New Roman"/>
          <w:bCs/>
          <w:iCs/>
          <w:sz w:val="24"/>
          <w:szCs w:val="24"/>
          <w:lang w:val="lv-LV"/>
        </w:rPr>
        <w:t>Piegādātājs, pirms pavadzīmes parakstīšanas, veic Preces vizuālo pārbaudi.</w:t>
      </w:r>
    </w:p>
    <w:p w14:paraId="228D3ED3" w14:textId="77777777" w:rsidR="002F0616" w:rsidRPr="002A7966" w:rsidRDefault="002F0616"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 xml:space="preserve">Piegādātājs </w:t>
      </w:r>
      <w:r w:rsidRPr="002A7966">
        <w:rPr>
          <w:rFonts w:asciiTheme="majorBidi" w:hAnsiTheme="majorBidi" w:cstheme="majorBidi"/>
          <w:color w:val="000000" w:themeColor="text1"/>
          <w:sz w:val="24"/>
          <w:szCs w:val="24"/>
          <w:u w:val="single"/>
          <w:lang w:val="lv-LV"/>
        </w:rPr>
        <w:t xml:space="preserve">pēc nepieciešamības </w:t>
      </w:r>
      <w:r w:rsidRPr="002A7966">
        <w:rPr>
          <w:rFonts w:asciiTheme="majorBidi" w:hAnsiTheme="majorBidi" w:cstheme="majorBidi"/>
          <w:color w:val="000000" w:themeColor="text1"/>
          <w:sz w:val="24"/>
          <w:szCs w:val="24"/>
          <w:lang w:val="lv-LV"/>
        </w:rPr>
        <w:t xml:space="preserve">apņemas nodrošināt Pasūtītāja darbinieku apmācību ne vēlāk kā 5 (piecu) dienu laikā pēc Pasūtītāja pieprasījuma. Pēc darbinieku apmācības Piegādātajam ir pienākums izsniegt apliecinošu dokumentāciju par apmācību ar konkrētajām iekārtām. </w:t>
      </w:r>
    </w:p>
    <w:p w14:paraId="1FAFF43A" w14:textId="16AA537C" w:rsidR="002F0616" w:rsidRPr="002A7966" w:rsidRDefault="002F0616"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 xml:space="preserve">Piegādātājs apņemas pieņemt atpakaļ Preces gadījumā, ja tās neatbilst Līguma  </w:t>
      </w:r>
      <w:r w:rsidR="009702D8" w:rsidRPr="002A7966">
        <w:rPr>
          <w:rFonts w:asciiTheme="majorBidi" w:hAnsiTheme="majorBidi" w:cstheme="majorBidi"/>
          <w:color w:val="000000" w:themeColor="text1"/>
          <w:sz w:val="24"/>
          <w:szCs w:val="24"/>
          <w:lang w:val="lv-LV"/>
        </w:rPr>
        <w:t>5</w:t>
      </w:r>
      <w:r w:rsidRPr="002A7966">
        <w:rPr>
          <w:rFonts w:asciiTheme="majorBidi" w:hAnsiTheme="majorBidi" w:cstheme="majorBidi"/>
          <w:color w:val="000000" w:themeColor="text1"/>
          <w:sz w:val="24"/>
          <w:szCs w:val="24"/>
          <w:lang w:val="lv-LV"/>
        </w:rPr>
        <w:t>.3. punkta prasībām, atgriežot Pasūtītāja veikto samaksu par Precēm un/vai sedzot Pasūtītājam nodarītos zaudējumus.</w:t>
      </w:r>
    </w:p>
    <w:p w14:paraId="3C392B2A" w14:textId="77777777" w:rsidR="002F0616" w:rsidRPr="002A7966" w:rsidRDefault="002F0616"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Piegādātājs apņemas visā Līguma darbības nodrošināt Precei (ēm) nepieciešamo atļauju un licenču spēkā esamību, ja tās ir nepieciešamas.</w:t>
      </w:r>
    </w:p>
    <w:p w14:paraId="7839B8C8" w14:textId="77777777" w:rsidR="002F0616" w:rsidRPr="002A7966" w:rsidRDefault="002F0616"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 xml:space="preserve">Piegādātājam nav tiesību bez iepriekšēja saskaņojuma ar Pasūtītāju nodot Līguma vai tā daļas izpildi trešajām personām. Ja piegādātājs vēlas piesaistīt apakšuzņēmēju, tad atbilstoši Publisko iepirkumu likuma noteiktajā kārtībā, iesniedzot brīvā formā sagatavotu iesniegumu par apakšuzņēmēja piesaisti. </w:t>
      </w:r>
    </w:p>
    <w:p w14:paraId="5972B848" w14:textId="61DCAE36" w:rsidR="002F0616" w:rsidRPr="002A7966" w:rsidRDefault="009702D8" w:rsidP="000B352A">
      <w:pPr>
        <w:pStyle w:val="ListParagraph"/>
        <w:numPr>
          <w:ilvl w:val="2"/>
          <w:numId w:val="2"/>
        </w:numPr>
        <w:tabs>
          <w:tab w:val="clear" w:pos="720"/>
          <w:tab w:val="left" w:pos="851"/>
        </w:tabs>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Puses p</w:t>
      </w:r>
      <w:r w:rsidR="002F0616" w:rsidRPr="002A7966">
        <w:rPr>
          <w:rFonts w:asciiTheme="majorBidi" w:hAnsiTheme="majorBidi" w:cstheme="majorBidi"/>
          <w:color w:val="000000" w:themeColor="text1"/>
          <w:sz w:val="24"/>
          <w:szCs w:val="24"/>
          <w:lang w:val="lv-LV"/>
        </w:rPr>
        <w:t>ēc nepieciešamības pievieno Līgumam:</w:t>
      </w:r>
    </w:p>
    <w:p w14:paraId="21148417" w14:textId="732E5C69" w:rsidR="002F0616" w:rsidRPr="002A7966" w:rsidRDefault="002F0616" w:rsidP="000B352A">
      <w:pPr>
        <w:numPr>
          <w:ilvl w:val="0"/>
          <w:numId w:val="6"/>
        </w:numPr>
        <w:tabs>
          <w:tab w:val="clear" w:pos="720"/>
          <w:tab w:val="left" w:pos="851"/>
        </w:tabs>
        <w:ind w:left="1418" w:hanging="142"/>
        <w:jc w:val="both"/>
        <w:rPr>
          <w:rFonts w:asciiTheme="majorBidi" w:hAnsiTheme="majorBidi" w:cstheme="majorBidi"/>
          <w:color w:val="000000" w:themeColor="text1"/>
        </w:rPr>
      </w:pPr>
      <w:r w:rsidRPr="002A7966">
        <w:rPr>
          <w:rFonts w:asciiTheme="majorBidi" w:hAnsiTheme="majorBidi" w:cstheme="majorBidi"/>
          <w:bCs/>
          <w:iCs/>
          <w:color w:val="000000" w:themeColor="text1"/>
        </w:rPr>
        <w:t xml:space="preserve">Preču </w:t>
      </w:r>
      <w:r w:rsidRPr="002A7966">
        <w:rPr>
          <w:rFonts w:asciiTheme="majorBidi" w:hAnsiTheme="majorBidi" w:cstheme="majorBidi"/>
          <w:color w:val="000000" w:themeColor="text1"/>
        </w:rPr>
        <w:t>tehnisko specifikāciju</w:t>
      </w:r>
      <w:r w:rsidR="009702D8" w:rsidRPr="002A7966">
        <w:rPr>
          <w:rFonts w:asciiTheme="majorBidi" w:hAnsiTheme="majorBidi" w:cstheme="majorBidi"/>
          <w:color w:val="000000" w:themeColor="text1"/>
        </w:rPr>
        <w:t>/ piedāvājumus; Finanšu piedāvājumus; Pieņemšanas – nodošanas aktus un citus dokumentu pēc nepieciešamības).</w:t>
      </w:r>
    </w:p>
    <w:p w14:paraId="726AD747" w14:textId="77777777" w:rsidR="002F0616" w:rsidRPr="002A7966" w:rsidRDefault="002F0616" w:rsidP="000B352A">
      <w:pPr>
        <w:pStyle w:val="ListParagraph"/>
        <w:numPr>
          <w:ilvl w:val="1"/>
          <w:numId w:val="2"/>
        </w:numPr>
        <w:spacing w:after="0" w:line="240" w:lineRule="auto"/>
        <w:jc w:val="both"/>
        <w:rPr>
          <w:rFonts w:asciiTheme="majorBidi" w:hAnsiTheme="majorBidi" w:cstheme="majorBidi"/>
          <w:color w:val="000000" w:themeColor="text1"/>
          <w:sz w:val="24"/>
          <w:szCs w:val="24"/>
          <w:lang w:val="lv-LV"/>
        </w:rPr>
      </w:pPr>
      <w:r w:rsidRPr="002A7966">
        <w:rPr>
          <w:rFonts w:asciiTheme="majorBidi" w:hAnsiTheme="majorBidi" w:cstheme="majorBidi"/>
          <w:b/>
          <w:color w:val="000000" w:themeColor="text1"/>
          <w:sz w:val="24"/>
          <w:szCs w:val="24"/>
          <w:lang w:val="lv-LV"/>
        </w:rPr>
        <w:t>Pasūtītāja pienākumi</w:t>
      </w:r>
    </w:p>
    <w:p w14:paraId="057433B4" w14:textId="5F815F4B" w:rsidR="009702D8" w:rsidRPr="002A7966" w:rsidRDefault="009702D8" w:rsidP="000B352A">
      <w:pPr>
        <w:pStyle w:val="ListParagraph"/>
        <w:numPr>
          <w:ilvl w:val="2"/>
          <w:numId w:val="2"/>
        </w:numPr>
        <w:spacing w:after="0" w:line="240" w:lineRule="auto"/>
        <w:ind w:left="1276" w:hanging="709"/>
        <w:jc w:val="both"/>
        <w:rPr>
          <w:rFonts w:asciiTheme="majorBidi" w:hAnsiTheme="majorBidi" w:cstheme="majorBidi"/>
          <w:color w:val="000000" w:themeColor="text1"/>
          <w:sz w:val="24"/>
          <w:szCs w:val="24"/>
          <w:lang w:val="lv-LV"/>
        </w:rPr>
      </w:pPr>
      <w:bookmarkStart w:id="0" w:name="OLE_LINK7"/>
      <w:bookmarkStart w:id="1" w:name="OLE_LINK8"/>
      <w:r w:rsidRPr="002A7966">
        <w:rPr>
          <w:rFonts w:asciiTheme="majorBidi" w:hAnsiTheme="majorBidi" w:cstheme="majorBidi"/>
          <w:color w:val="000000" w:themeColor="text1"/>
          <w:sz w:val="24"/>
          <w:szCs w:val="24"/>
          <w:lang w:val="lv-LV"/>
        </w:rPr>
        <w:t>Pasūtītājs ir atbildīgs par savu saistību pienācīgu izpildi.</w:t>
      </w:r>
    </w:p>
    <w:p w14:paraId="6B12E012" w14:textId="3FE345DE" w:rsidR="009702D8" w:rsidRPr="002A7966" w:rsidRDefault="009702D8" w:rsidP="000B352A">
      <w:pPr>
        <w:pStyle w:val="ListParagraph"/>
        <w:numPr>
          <w:ilvl w:val="2"/>
          <w:numId w:val="2"/>
        </w:numPr>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Pasūtītājam nav pienākums</w:t>
      </w:r>
      <w:r w:rsidR="00A77BFC" w:rsidRPr="002A7966">
        <w:rPr>
          <w:rFonts w:asciiTheme="majorBidi" w:hAnsiTheme="majorBidi" w:cstheme="majorBidi"/>
          <w:color w:val="000000" w:themeColor="text1"/>
          <w:sz w:val="24"/>
          <w:szCs w:val="24"/>
          <w:lang w:val="lv-LV"/>
        </w:rPr>
        <w:t xml:space="preserve"> izlietot visu 41. punktā plānoto līguma summu. </w:t>
      </w:r>
    </w:p>
    <w:p w14:paraId="07D1B57C" w14:textId="549C263F" w:rsidR="002F0616" w:rsidRPr="002A7966" w:rsidRDefault="002F0616" w:rsidP="000B352A">
      <w:pPr>
        <w:pStyle w:val="ListParagraph"/>
        <w:numPr>
          <w:ilvl w:val="2"/>
          <w:numId w:val="2"/>
        </w:numPr>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Pasūtītājs</w:t>
      </w:r>
      <w:bookmarkEnd w:id="0"/>
      <w:bookmarkEnd w:id="1"/>
      <w:r w:rsidRPr="002A7966">
        <w:rPr>
          <w:rFonts w:asciiTheme="majorBidi" w:hAnsiTheme="majorBidi" w:cstheme="majorBidi"/>
          <w:color w:val="000000" w:themeColor="text1"/>
          <w:sz w:val="24"/>
          <w:szCs w:val="24"/>
          <w:lang w:val="lv-LV"/>
        </w:rPr>
        <w:t xml:space="preserve"> apņemas veikt samaksu par kvalitatīvu Preci šajā Līgumā noteiktajos termiņos un kārtībā</w:t>
      </w:r>
    </w:p>
    <w:p w14:paraId="132BFEBC" w14:textId="77777777" w:rsidR="002F0616" w:rsidRPr="002A7966" w:rsidRDefault="002F0616" w:rsidP="000B352A">
      <w:pPr>
        <w:pStyle w:val="ListParagraph"/>
        <w:numPr>
          <w:ilvl w:val="2"/>
          <w:numId w:val="2"/>
        </w:numPr>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Pasūtītājs apņemas, ciktāl tas ir atkarīgs no Pasūtītāja, nodrošināt pienācīgus apstākļus Preces piegādei.</w:t>
      </w:r>
    </w:p>
    <w:p w14:paraId="19D83DFA" w14:textId="5E49CA73" w:rsidR="002F0616" w:rsidRPr="002A7966" w:rsidRDefault="002F0616" w:rsidP="000B352A">
      <w:pPr>
        <w:pStyle w:val="ListParagraph"/>
        <w:numPr>
          <w:ilvl w:val="2"/>
          <w:numId w:val="2"/>
        </w:numPr>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Pasūtītājs apņemas savlaicīgi veikt Līguma nosacījumiem atbilstošu piegādātās Preces pieņemšanu</w:t>
      </w:r>
      <w:r w:rsidR="00A77BFC" w:rsidRPr="002A7966">
        <w:rPr>
          <w:rFonts w:asciiTheme="majorBidi" w:hAnsiTheme="majorBidi" w:cstheme="majorBidi"/>
          <w:color w:val="000000" w:themeColor="text1"/>
          <w:sz w:val="24"/>
          <w:szCs w:val="24"/>
          <w:lang w:val="lv-LV"/>
        </w:rPr>
        <w:t>, parakstot pavadzīmi, ja piegādātā Prece atbilst Līguma noteikumiem un tai nav konstatēti vizuāli defekti.</w:t>
      </w:r>
      <w:r w:rsidRPr="002A7966">
        <w:rPr>
          <w:rFonts w:asciiTheme="majorBidi" w:hAnsiTheme="majorBidi" w:cstheme="majorBidi"/>
          <w:color w:val="000000" w:themeColor="text1"/>
          <w:sz w:val="24"/>
          <w:szCs w:val="24"/>
          <w:lang w:val="lv-LV"/>
        </w:rPr>
        <w:t xml:space="preserve">  </w:t>
      </w:r>
    </w:p>
    <w:p w14:paraId="17CE64D5" w14:textId="77777777" w:rsidR="002F0616" w:rsidRPr="002A7966" w:rsidRDefault="002F0616" w:rsidP="000B352A">
      <w:pPr>
        <w:pStyle w:val="ListParagraph"/>
        <w:numPr>
          <w:ilvl w:val="2"/>
          <w:numId w:val="2"/>
        </w:numPr>
        <w:spacing w:after="0" w:line="240" w:lineRule="auto"/>
        <w:ind w:left="1276" w:hanging="709"/>
        <w:jc w:val="both"/>
        <w:rPr>
          <w:rFonts w:asciiTheme="majorBidi" w:hAnsiTheme="majorBidi" w:cstheme="majorBidi"/>
          <w:b/>
          <w:color w:val="000000" w:themeColor="text1"/>
          <w:sz w:val="24"/>
          <w:szCs w:val="24"/>
          <w:lang w:val="lv-LV"/>
        </w:rPr>
      </w:pPr>
      <w:r w:rsidRPr="002A7966">
        <w:rPr>
          <w:rFonts w:asciiTheme="majorBidi" w:hAnsiTheme="majorBidi" w:cstheme="majorBidi"/>
          <w:color w:val="000000" w:themeColor="text1"/>
          <w:sz w:val="24"/>
          <w:szCs w:val="24"/>
          <w:lang w:val="lv-LV"/>
        </w:rPr>
        <w:t>Pasūtītājs ir tiesīgs izvirzīt pretenziju Piegādātājam vai atteikties no Preces pieņemšanas, ja tai ir novērojami bojājumi vai citi trūkumi.</w:t>
      </w:r>
    </w:p>
    <w:p w14:paraId="63FEFE04" w14:textId="77777777" w:rsidR="002F0616" w:rsidRPr="002A7966" w:rsidRDefault="002F0616" w:rsidP="000B352A">
      <w:pPr>
        <w:tabs>
          <w:tab w:val="left" w:pos="900"/>
        </w:tabs>
        <w:ind w:left="720"/>
        <w:contextualSpacing/>
        <w:rPr>
          <w:rFonts w:asciiTheme="majorBidi" w:hAnsiTheme="majorBidi" w:cstheme="majorBidi"/>
          <w:b/>
          <w:color w:val="000000" w:themeColor="text1"/>
        </w:rPr>
      </w:pPr>
    </w:p>
    <w:p w14:paraId="4863D9F6" w14:textId="77777777" w:rsidR="002F0616" w:rsidRPr="002A7966" w:rsidRDefault="002F0616" w:rsidP="000B352A">
      <w:pPr>
        <w:numPr>
          <w:ilvl w:val="0"/>
          <w:numId w:val="2"/>
        </w:numPr>
        <w:jc w:val="center"/>
        <w:rPr>
          <w:rFonts w:asciiTheme="majorBidi" w:hAnsiTheme="majorBidi" w:cstheme="majorBidi"/>
          <w:b/>
          <w:bCs/>
          <w:color w:val="000000" w:themeColor="text1"/>
        </w:rPr>
      </w:pPr>
      <w:r w:rsidRPr="002A7966">
        <w:rPr>
          <w:rFonts w:asciiTheme="majorBidi" w:hAnsiTheme="majorBidi" w:cstheme="majorBidi"/>
          <w:b/>
          <w:bCs/>
          <w:color w:val="000000" w:themeColor="text1"/>
        </w:rPr>
        <w:t>Pušu mantiskā atbildība</w:t>
      </w:r>
    </w:p>
    <w:p w14:paraId="39AD8B88" w14:textId="04D707D8" w:rsidR="002F0616" w:rsidRPr="002A7966" w:rsidRDefault="002F0616" w:rsidP="000B352A">
      <w:pPr>
        <w:pStyle w:val="BodyText"/>
        <w:numPr>
          <w:ilvl w:val="1"/>
          <w:numId w:val="2"/>
        </w:numPr>
        <w:pBdr>
          <w:top w:val="nil"/>
          <w:left w:val="nil"/>
          <w:bottom w:val="nil"/>
          <w:right w:val="nil"/>
          <w:between w:val="nil"/>
          <w:bar w:val="nil"/>
        </w:pBdr>
        <w:tabs>
          <w:tab w:val="clear" w:pos="360"/>
          <w:tab w:val="num" w:pos="709"/>
        </w:tabs>
        <w:suppressAutoHyphens/>
        <w:ind w:left="567" w:hanging="567"/>
        <w:rPr>
          <w:rFonts w:asciiTheme="majorBidi" w:hAnsiTheme="majorBidi" w:cstheme="majorBidi"/>
          <w:color w:val="000000" w:themeColor="text1"/>
          <w:szCs w:val="24"/>
        </w:rPr>
      </w:pPr>
      <w:r w:rsidRPr="002A7966">
        <w:rPr>
          <w:rFonts w:asciiTheme="majorBidi" w:hAnsiTheme="majorBidi" w:cstheme="majorBidi"/>
          <w:color w:val="000000" w:themeColor="text1"/>
          <w:szCs w:val="24"/>
        </w:rPr>
        <w:lastRenderedPageBreak/>
        <w:t>Ja Piegādātājs bez saskaņošanas ar Pasūtītāju kavē Līguma saistību izpildi, tai skaitā Preces piegādes termiņu vai nenovērš Līgumā minētos trūkumus norādītajā termiņā Pasūtītājs ir tiesīgs piemērot</w:t>
      </w:r>
      <w:r w:rsidR="00A77BFC" w:rsidRPr="002A7966">
        <w:rPr>
          <w:rFonts w:asciiTheme="majorBidi" w:hAnsiTheme="majorBidi" w:cstheme="majorBidi"/>
          <w:color w:val="000000" w:themeColor="text1"/>
          <w:szCs w:val="24"/>
        </w:rPr>
        <w:t>, un Piegādātājam ir pienākums 30 (trīsdesmit) kalendāro dienu laikā pēc pieprasījuma saņemšanas samaksāt Pasūtītājam</w:t>
      </w:r>
      <w:r w:rsidRPr="002A7966">
        <w:rPr>
          <w:rFonts w:asciiTheme="majorBidi" w:hAnsiTheme="majorBidi" w:cstheme="majorBidi"/>
          <w:color w:val="000000" w:themeColor="text1"/>
          <w:szCs w:val="24"/>
        </w:rPr>
        <w:t xml:space="preserve"> līgumsodu 0,1 % (nulle komats viena procenta) apmērā par katru nokavēto dienu no kopējās Līgumcenas, bet ne vairāk kā 10 % (desmit procentu) no kopējās Līgumcenas. Līgumsodi neietver Pasūtītājam nodarītos zaudējumus. </w:t>
      </w:r>
    </w:p>
    <w:p w14:paraId="51CEC017" w14:textId="18136BA8" w:rsidR="002F0616" w:rsidRPr="002A7966" w:rsidRDefault="002F0616" w:rsidP="000B352A">
      <w:pPr>
        <w:pStyle w:val="BodyText"/>
        <w:numPr>
          <w:ilvl w:val="1"/>
          <w:numId w:val="2"/>
        </w:numPr>
        <w:pBdr>
          <w:top w:val="nil"/>
          <w:left w:val="nil"/>
          <w:bottom w:val="nil"/>
          <w:right w:val="nil"/>
          <w:between w:val="nil"/>
          <w:bar w:val="nil"/>
        </w:pBdr>
        <w:tabs>
          <w:tab w:val="clear" w:pos="360"/>
          <w:tab w:val="num" w:pos="709"/>
        </w:tabs>
        <w:suppressAutoHyphens/>
        <w:ind w:left="567" w:hanging="567"/>
        <w:rPr>
          <w:rFonts w:asciiTheme="majorBidi" w:hAnsiTheme="majorBidi" w:cstheme="majorBidi"/>
          <w:color w:val="000000" w:themeColor="text1"/>
          <w:szCs w:val="24"/>
        </w:rPr>
      </w:pPr>
      <w:r w:rsidRPr="002A7966">
        <w:rPr>
          <w:rFonts w:asciiTheme="majorBidi" w:hAnsiTheme="majorBidi" w:cstheme="majorBidi"/>
          <w:color w:val="000000" w:themeColor="text1"/>
          <w:szCs w:val="24"/>
        </w:rPr>
        <w:t>Ja Pasūtītājs kavē samaksas termiņu, Piegādātājs ir tiesīgs piemērot</w:t>
      </w:r>
      <w:r w:rsidR="00A77BFC" w:rsidRPr="002A7966">
        <w:rPr>
          <w:rFonts w:asciiTheme="majorBidi" w:hAnsiTheme="majorBidi" w:cstheme="majorBidi"/>
          <w:color w:val="000000" w:themeColor="text1"/>
          <w:szCs w:val="24"/>
        </w:rPr>
        <w:t xml:space="preserve">, un Pasūtītājam ir pienākums 30 (trīsdesmit) kalendāro dienu laikā pēc pieprasījuma saņemšanas samaksāt Piegādātājam </w:t>
      </w:r>
      <w:r w:rsidRPr="002A7966">
        <w:rPr>
          <w:rFonts w:asciiTheme="majorBidi" w:hAnsiTheme="majorBidi" w:cstheme="majorBidi"/>
          <w:color w:val="000000" w:themeColor="text1"/>
          <w:szCs w:val="24"/>
        </w:rPr>
        <w:t>nokavējuma procentus 0,1 % (nulle komats viena procenta) apmērā no nesamaksātās summas (bez pievienotās vērtības nodokļa) par katru nokavēto dienu, bet ne vairāk kā 10 % (desmit procentu) no nesamaksātās summas (bez pievienotās vērtības nodokļa).</w:t>
      </w:r>
    </w:p>
    <w:p w14:paraId="03AC0A7A" w14:textId="77777777" w:rsidR="002F0616" w:rsidRPr="002A7966" w:rsidRDefault="002F0616" w:rsidP="000B352A">
      <w:pPr>
        <w:pStyle w:val="BodyText"/>
        <w:numPr>
          <w:ilvl w:val="1"/>
          <w:numId w:val="2"/>
        </w:numPr>
        <w:pBdr>
          <w:top w:val="nil"/>
          <w:left w:val="nil"/>
          <w:bottom w:val="nil"/>
          <w:right w:val="nil"/>
          <w:between w:val="nil"/>
          <w:bar w:val="nil"/>
        </w:pBdr>
        <w:tabs>
          <w:tab w:val="clear" w:pos="360"/>
          <w:tab w:val="num" w:pos="709"/>
        </w:tabs>
        <w:suppressAutoHyphens/>
        <w:ind w:left="567" w:hanging="567"/>
        <w:rPr>
          <w:rFonts w:asciiTheme="majorBidi" w:hAnsiTheme="majorBidi" w:cstheme="majorBidi"/>
          <w:color w:val="000000" w:themeColor="text1"/>
          <w:szCs w:val="24"/>
        </w:rPr>
      </w:pPr>
      <w:r w:rsidRPr="002A7966">
        <w:rPr>
          <w:rFonts w:asciiTheme="majorBidi" w:hAnsiTheme="majorBidi" w:cstheme="majorBidi"/>
          <w:color w:val="000000" w:themeColor="text1"/>
          <w:szCs w:val="24"/>
        </w:rPr>
        <w:t>Ja nokavēta kādas Līgumā noteiktās saistības izpilde, līgumsods katrā atsevišķā tā piemērošanas gadījumā aprēķināms par periodu, kas sākas nākamajā kalendārajā dienā/stundā pēc Līgumā noteiktās saistības izpildes termiņa un ietver dienu/stundu, kurā saistība izpildīta.</w:t>
      </w:r>
    </w:p>
    <w:p w14:paraId="7A1A8ECF" w14:textId="77777777" w:rsidR="002F0616" w:rsidRPr="002A7966" w:rsidRDefault="002F0616" w:rsidP="000B352A">
      <w:pPr>
        <w:pStyle w:val="BodyText"/>
        <w:numPr>
          <w:ilvl w:val="1"/>
          <w:numId w:val="2"/>
        </w:numPr>
        <w:pBdr>
          <w:top w:val="nil"/>
          <w:left w:val="nil"/>
          <w:bottom w:val="nil"/>
          <w:right w:val="nil"/>
          <w:between w:val="nil"/>
          <w:bar w:val="nil"/>
        </w:pBdr>
        <w:tabs>
          <w:tab w:val="clear" w:pos="360"/>
          <w:tab w:val="num" w:pos="709"/>
        </w:tabs>
        <w:suppressAutoHyphens/>
        <w:ind w:left="567" w:hanging="567"/>
        <w:rPr>
          <w:rFonts w:asciiTheme="majorBidi" w:hAnsiTheme="majorBidi" w:cstheme="majorBidi"/>
          <w:color w:val="000000" w:themeColor="text1"/>
          <w:szCs w:val="24"/>
        </w:rPr>
      </w:pPr>
      <w:r w:rsidRPr="002A7966">
        <w:rPr>
          <w:rFonts w:asciiTheme="majorBidi" w:hAnsiTheme="majorBidi" w:cstheme="majorBidi"/>
          <w:color w:val="000000" w:themeColor="text1"/>
          <w:szCs w:val="24"/>
        </w:rPr>
        <w:t>Pusēm saskaņā ar Latvijas Republikas Civillikumu ir pienākums atlīdzināt otrai Pusei nodarītos zaudējumus, ja tādi ir radušies Puses prettiesiskas rīcības (darbības vai bezdarbības) rezultātā, kam par iemeslu ir ļauns nolūks vai rupja neuzmanība, un ir konstatēts un dokumentāli pamatoti pierādīts zaudējumu esamības fakts un zaudējumu apmērs, kā arī cēloniskais sakars starp prettiesisko rīcību (darbību vai bezdarbību) un nodarītajiem zaudējumiem. Puses nav atbildīgas par nejaušu zaudējumu atlīdzināšanu.</w:t>
      </w:r>
    </w:p>
    <w:p w14:paraId="67E586A5" w14:textId="77777777" w:rsidR="002F0616" w:rsidRPr="002A7966" w:rsidRDefault="002F0616" w:rsidP="000B352A">
      <w:pPr>
        <w:pStyle w:val="BodyText"/>
        <w:numPr>
          <w:ilvl w:val="1"/>
          <w:numId w:val="2"/>
        </w:numPr>
        <w:pBdr>
          <w:top w:val="nil"/>
          <w:left w:val="nil"/>
          <w:bottom w:val="nil"/>
          <w:right w:val="nil"/>
          <w:between w:val="nil"/>
          <w:bar w:val="nil"/>
        </w:pBdr>
        <w:tabs>
          <w:tab w:val="clear" w:pos="360"/>
          <w:tab w:val="num" w:pos="709"/>
        </w:tabs>
        <w:suppressAutoHyphens/>
        <w:ind w:left="567" w:hanging="567"/>
        <w:rPr>
          <w:rFonts w:asciiTheme="majorBidi" w:hAnsiTheme="majorBidi" w:cstheme="majorBidi"/>
          <w:color w:val="000000" w:themeColor="text1"/>
          <w:szCs w:val="24"/>
        </w:rPr>
      </w:pPr>
      <w:r w:rsidRPr="002A7966">
        <w:rPr>
          <w:rFonts w:asciiTheme="majorBidi" w:hAnsiTheme="majorBidi" w:cstheme="majorBidi"/>
          <w:color w:val="000000" w:themeColor="text1"/>
          <w:szCs w:val="24"/>
        </w:rPr>
        <w:t>Piegādātājs saskaņā ar Latvijas Republikas Civillikumu atbild par to Pasūtītājam nodarīto zaudējumu atlīdzināšanu, kas radušies Izpildītāja, tā darbinieku vai piesaistīto speciālistu prettiesiskas rīcības (darbības vai bezdarbības) dēļ, kam par iemeslu ir ļauns nolūks vai rupja neuzmanība.</w:t>
      </w:r>
    </w:p>
    <w:p w14:paraId="6B6B5410" w14:textId="5256E629" w:rsidR="002F0616" w:rsidRPr="002A7966" w:rsidRDefault="00A77BFC" w:rsidP="000B352A">
      <w:pPr>
        <w:pStyle w:val="BodyText"/>
        <w:numPr>
          <w:ilvl w:val="1"/>
          <w:numId w:val="2"/>
        </w:numPr>
        <w:pBdr>
          <w:top w:val="nil"/>
          <w:left w:val="nil"/>
          <w:bottom w:val="nil"/>
          <w:right w:val="nil"/>
          <w:between w:val="nil"/>
          <w:bar w:val="nil"/>
        </w:pBdr>
        <w:tabs>
          <w:tab w:val="clear" w:pos="360"/>
          <w:tab w:val="num" w:pos="709"/>
        </w:tabs>
        <w:suppressAutoHyphens/>
        <w:ind w:left="567" w:hanging="567"/>
        <w:rPr>
          <w:rFonts w:asciiTheme="majorBidi" w:hAnsiTheme="majorBidi" w:cstheme="majorBidi"/>
          <w:color w:val="000000" w:themeColor="text1"/>
          <w:szCs w:val="24"/>
        </w:rPr>
      </w:pPr>
      <w:r w:rsidRPr="002A7966">
        <w:rPr>
          <w:rFonts w:asciiTheme="majorBidi" w:hAnsiTheme="majorBidi" w:cstheme="majorBidi"/>
          <w:color w:val="000000" w:themeColor="text1"/>
          <w:szCs w:val="24"/>
        </w:rPr>
        <w:t>Puses</w:t>
      </w:r>
      <w:r w:rsidR="002F0616" w:rsidRPr="002A7966">
        <w:rPr>
          <w:rFonts w:asciiTheme="majorBidi" w:hAnsiTheme="majorBidi" w:cstheme="majorBidi"/>
          <w:color w:val="000000" w:themeColor="text1"/>
          <w:szCs w:val="24"/>
        </w:rPr>
        <w:t xml:space="preserve"> neatbild par otras puses zaudējumiem, kas rodas cēloņsakarībā ar Līguma izbeigšanu nepārvaramas varas notikuma dēļ atbilstoši Līguma 9.1. punktā noteiktajām pazīmēm.</w:t>
      </w:r>
    </w:p>
    <w:p w14:paraId="0F84C7C7" w14:textId="77777777" w:rsidR="002F0616" w:rsidRPr="002A7966" w:rsidRDefault="002F0616" w:rsidP="000B352A">
      <w:pPr>
        <w:pStyle w:val="BodyText"/>
        <w:numPr>
          <w:ilvl w:val="1"/>
          <w:numId w:val="2"/>
        </w:numPr>
        <w:pBdr>
          <w:top w:val="nil"/>
          <w:left w:val="nil"/>
          <w:bottom w:val="nil"/>
          <w:right w:val="nil"/>
          <w:between w:val="nil"/>
          <w:bar w:val="nil"/>
        </w:pBdr>
        <w:tabs>
          <w:tab w:val="clear" w:pos="360"/>
          <w:tab w:val="num" w:pos="709"/>
        </w:tabs>
        <w:suppressAutoHyphens/>
        <w:ind w:left="567" w:hanging="567"/>
        <w:rPr>
          <w:rFonts w:asciiTheme="majorBidi" w:hAnsiTheme="majorBidi" w:cstheme="majorBidi"/>
          <w:color w:val="000000" w:themeColor="text1"/>
          <w:szCs w:val="24"/>
        </w:rPr>
      </w:pPr>
      <w:r w:rsidRPr="002A7966">
        <w:rPr>
          <w:rFonts w:asciiTheme="majorBidi" w:hAnsiTheme="majorBidi" w:cstheme="majorBidi"/>
          <w:color w:val="000000" w:themeColor="text1"/>
          <w:szCs w:val="24"/>
        </w:rPr>
        <w:t>Līgumsoda samaksa neatbrīvo Līdzējus no Līguma saistību izpildes un zaudējumu atlīdzināšanas pienākuma.</w:t>
      </w:r>
    </w:p>
    <w:p w14:paraId="73F0C860" w14:textId="77777777" w:rsidR="002F0616" w:rsidRPr="002A7966" w:rsidRDefault="002F0616" w:rsidP="000B352A">
      <w:pPr>
        <w:pStyle w:val="BodyText"/>
        <w:numPr>
          <w:ilvl w:val="1"/>
          <w:numId w:val="2"/>
        </w:numPr>
        <w:pBdr>
          <w:top w:val="nil"/>
          <w:left w:val="nil"/>
          <w:bottom w:val="nil"/>
          <w:right w:val="nil"/>
          <w:between w:val="nil"/>
          <w:bar w:val="nil"/>
        </w:pBdr>
        <w:tabs>
          <w:tab w:val="clear" w:pos="360"/>
          <w:tab w:val="num" w:pos="709"/>
        </w:tabs>
        <w:suppressAutoHyphens/>
        <w:ind w:left="567" w:hanging="567"/>
        <w:rPr>
          <w:rFonts w:asciiTheme="majorBidi" w:eastAsia="BaltOptima" w:hAnsiTheme="majorBidi" w:cstheme="majorBidi"/>
          <w:color w:val="000000" w:themeColor="text1"/>
          <w:szCs w:val="24"/>
        </w:rPr>
      </w:pPr>
      <w:r w:rsidRPr="002A7966">
        <w:rPr>
          <w:rFonts w:asciiTheme="majorBidi" w:hAnsiTheme="majorBidi" w:cstheme="majorBidi"/>
          <w:color w:val="000000" w:themeColor="text1"/>
          <w:szCs w:val="24"/>
        </w:rPr>
        <w:t>Pasūtītājam ir tiesības ieturēt Līguma ietvaros Izpildītājam izmaksājamo naudas summu par tādu summu, kas nepieciešama līgumsoda, zaudējumu un/vai citu prasījumu dzēšanai, ja Izpildītājs katram atsevišķajam ieturējumam ir nepārprotami piekritis</w:t>
      </w:r>
      <w:r w:rsidRPr="002A7966">
        <w:rPr>
          <w:rFonts w:asciiTheme="majorBidi" w:eastAsia="BaltOptima" w:hAnsiTheme="majorBidi" w:cstheme="majorBidi"/>
          <w:color w:val="000000" w:themeColor="text1"/>
          <w:szCs w:val="24"/>
        </w:rPr>
        <w:t xml:space="preserve">. </w:t>
      </w:r>
    </w:p>
    <w:p w14:paraId="7743F5B8" w14:textId="77777777" w:rsidR="002F0616" w:rsidRPr="002A7966" w:rsidRDefault="002F0616" w:rsidP="000B352A">
      <w:pPr>
        <w:tabs>
          <w:tab w:val="num" w:pos="709"/>
        </w:tabs>
        <w:ind w:left="567" w:hanging="567"/>
        <w:jc w:val="both"/>
        <w:rPr>
          <w:rFonts w:asciiTheme="majorBidi" w:hAnsiTheme="majorBidi" w:cstheme="majorBidi"/>
          <w:color w:val="000000" w:themeColor="text1"/>
        </w:rPr>
      </w:pPr>
    </w:p>
    <w:p w14:paraId="053694F3" w14:textId="0DAA8442" w:rsidR="002F0616" w:rsidRPr="002A7966" w:rsidRDefault="002F0616" w:rsidP="000B352A">
      <w:pPr>
        <w:numPr>
          <w:ilvl w:val="0"/>
          <w:numId w:val="2"/>
        </w:numPr>
        <w:tabs>
          <w:tab w:val="clear" w:pos="360"/>
          <w:tab w:val="num" w:pos="709"/>
        </w:tabs>
        <w:ind w:left="567" w:hanging="567"/>
        <w:jc w:val="center"/>
        <w:rPr>
          <w:rFonts w:asciiTheme="majorBidi" w:hAnsiTheme="majorBidi" w:cstheme="majorBidi"/>
          <w:b/>
          <w:color w:val="000000" w:themeColor="text1"/>
        </w:rPr>
      </w:pPr>
      <w:r w:rsidRPr="002A7966">
        <w:rPr>
          <w:rFonts w:asciiTheme="majorBidi" w:hAnsiTheme="majorBidi" w:cstheme="majorBidi"/>
          <w:b/>
          <w:color w:val="000000" w:themeColor="text1"/>
        </w:rPr>
        <w:t>Garantijas nosacījumi</w:t>
      </w:r>
    </w:p>
    <w:p w14:paraId="2000D1C4" w14:textId="284F3224" w:rsidR="00FC0765" w:rsidRPr="002A7966" w:rsidRDefault="00FC0765" w:rsidP="000B352A">
      <w:pPr>
        <w:numPr>
          <w:ilvl w:val="1"/>
          <w:numId w:val="2"/>
        </w:numPr>
        <w:tabs>
          <w:tab w:val="clear" w:pos="360"/>
          <w:tab w:val="num" w:pos="709"/>
        </w:tabs>
        <w:ind w:left="567" w:hanging="567"/>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Preču minimālais garantijas laiks ir </w:t>
      </w:r>
      <w:r w:rsidR="00177658">
        <w:rPr>
          <w:rFonts w:asciiTheme="majorBidi" w:hAnsiTheme="majorBidi" w:cstheme="majorBidi"/>
          <w:color w:val="000000" w:themeColor="text1"/>
        </w:rPr>
        <w:t>24</w:t>
      </w:r>
      <w:r w:rsidRPr="002A7966">
        <w:rPr>
          <w:rFonts w:asciiTheme="majorBidi" w:hAnsiTheme="majorBidi" w:cstheme="majorBidi"/>
          <w:color w:val="000000" w:themeColor="text1"/>
        </w:rPr>
        <w:t xml:space="preserve"> (</w:t>
      </w:r>
      <w:r w:rsidR="00177658">
        <w:rPr>
          <w:rFonts w:asciiTheme="majorBidi" w:hAnsiTheme="majorBidi" w:cstheme="majorBidi"/>
          <w:color w:val="000000" w:themeColor="text1"/>
        </w:rPr>
        <w:t>divdesmit četri</w:t>
      </w:r>
      <w:r w:rsidRPr="002A7966">
        <w:rPr>
          <w:rFonts w:asciiTheme="majorBidi" w:hAnsiTheme="majorBidi" w:cstheme="majorBidi"/>
          <w:color w:val="000000" w:themeColor="text1"/>
        </w:rPr>
        <w:t xml:space="preserve">) mēneši no pavadzīmes abpusējas parakstīšanas dienas. </w:t>
      </w:r>
    </w:p>
    <w:p w14:paraId="1029CEAB" w14:textId="77777777" w:rsidR="00FC0765" w:rsidRPr="002A7966" w:rsidRDefault="00FC0765" w:rsidP="000B352A">
      <w:pPr>
        <w:numPr>
          <w:ilvl w:val="1"/>
          <w:numId w:val="2"/>
        </w:numPr>
        <w:tabs>
          <w:tab w:val="clear" w:pos="360"/>
          <w:tab w:val="num" w:pos="709"/>
        </w:tabs>
        <w:ind w:left="567" w:hanging="567"/>
        <w:contextualSpacing/>
        <w:jc w:val="both"/>
        <w:rPr>
          <w:bCs/>
          <w:iCs/>
        </w:rPr>
      </w:pPr>
      <w:r w:rsidRPr="002A7966">
        <w:rPr>
          <w:bCs/>
          <w:iCs/>
        </w:rPr>
        <w:t xml:space="preserve">Piegādātājs apņemas nodrošināt bezmaksas apkalpošanu visā garantijas termiņa periodā, izņemot gadījumus, ja bojājums radies nepareizas ekspluatācijas rezultātā (un Pasūtītājs ticis informēts par pareizu Preces ekspluatāciju). Piegādātājs bez maksas nodrošina bojātās preces nogādāšanu uz tā autorizēto servisu 1 (vienas) darba dienas laikā no defektu (jebkādu) pieteikšanas brīža un defektu novēršanu 3 (trīs) darba dienu laikā no pieteikšanas brīža. Termiņa pagarināšana var notikt, saskaņojot ar Pasūtītāju.   </w:t>
      </w:r>
    </w:p>
    <w:p w14:paraId="0780B45B" w14:textId="77777777" w:rsidR="00FC0765" w:rsidRPr="002A7966" w:rsidRDefault="00FC0765" w:rsidP="000B352A">
      <w:pPr>
        <w:numPr>
          <w:ilvl w:val="1"/>
          <w:numId w:val="2"/>
        </w:numPr>
        <w:tabs>
          <w:tab w:val="clear" w:pos="360"/>
          <w:tab w:val="num" w:pos="709"/>
        </w:tabs>
        <w:ind w:left="567" w:hanging="567"/>
        <w:contextualSpacing/>
        <w:jc w:val="both"/>
        <w:rPr>
          <w:bCs/>
          <w:iCs/>
        </w:rPr>
      </w:pPr>
      <w:r w:rsidRPr="002A7966">
        <w:rPr>
          <w:bCs/>
          <w:iCs/>
        </w:rPr>
        <w:t xml:space="preserve">Pasūtītājs rakstiski paziņo Piegādātājam par jebkuru Preces bojājumu, kas Piegādātājam jānovērš Preces Garantijas perioda ietvaros. </w:t>
      </w:r>
    </w:p>
    <w:p w14:paraId="3FCB72AC" w14:textId="77777777" w:rsidR="009702D8" w:rsidRPr="002A7966" w:rsidRDefault="009702D8" w:rsidP="000B352A">
      <w:pPr>
        <w:numPr>
          <w:ilvl w:val="1"/>
          <w:numId w:val="2"/>
        </w:numPr>
        <w:tabs>
          <w:tab w:val="clear" w:pos="360"/>
        </w:tabs>
        <w:ind w:left="567" w:hanging="567"/>
        <w:contextualSpacing/>
        <w:jc w:val="both"/>
        <w:rPr>
          <w:bCs/>
          <w:iCs/>
        </w:rPr>
      </w:pPr>
      <w:r w:rsidRPr="002A7966">
        <w:rPr>
          <w:bCs/>
          <w:iCs/>
        </w:rPr>
        <w:t>Pasūtītāja kontaktpersonas elektroniski nosūtītais paziņojums par nepieciešamību veikt Preces Garantijas perioda remontu ir paziņots (saņemts) Piegādātājam nākamajā darba dienā pēc tā nosūtīšanas dienas.</w:t>
      </w:r>
    </w:p>
    <w:p w14:paraId="55A2EAD1" w14:textId="77777777" w:rsidR="009702D8" w:rsidRPr="002A7966" w:rsidRDefault="009702D8" w:rsidP="000B352A">
      <w:pPr>
        <w:numPr>
          <w:ilvl w:val="1"/>
          <w:numId w:val="2"/>
        </w:numPr>
        <w:tabs>
          <w:tab w:val="clear" w:pos="360"/>
        </w:tabs>
        <w:ind w:left="567" w:hanging="567"/>
        <w:contextualSpacing/>
        <w:jc w:val="both"/>
        <w:rPr>
          <w:bCs/>
          <w:iCs/>
        </w:rPr>
      </w:pPr>
      <w:r w:rsidRPr="002A7966">
        <w:rPr>
          <w:bCs/>
          <w:iCs/>
        </w:rPr>
        <w:t xml:space="preserve">Gadījumā, ja Garantijas periodā radušos bojājumus Piegādātājs nenovērš vai nevar novērst, Piegādātājam uz sava rēķina līdz bojājumu novēršanai, jānodrošina Preces aizvietošana vai nomaiņa ar līdzvērtīgu Preci. </w:t>
      </w:r>
    </w:p>
    <w:p w14:paraId="0B557A5B" w14:textId="77777777" w:rsidR="009702D8" w:rsidRPr="002A7966" w:rsidRDefault="009702D8" w:rsidP="000B352A">
      <w:pPr>
        <w:numPr>
          <w:ilvl w:val="1"/>
          <w:numId w:val="2"/>
        </w:numPr>
        <w:tabs>
          <w:tab w:val="clear" w:pos="360"/>
        </w:tabs>
        <w:ind w:left="567" w:hanging="567"/>
        <w:contextualSpacing/>
        <w:jc w:val="both"/>
        <w:rPr>
          <w:bCs/>
          <w:iCs/>
        </w:rPr>
      </w:pPr>
      <w:r w:rsidRPr="002A7966">
        <w:rPr>
          <w:bCs/>
          <w:iCs/>
        </w:rPr>
        <w:t>Piegādātājs sedz visus izdevumus, kas saistīti ar bojātās Preces transportēšanu pie Piegādātāja, ja Garantijas perioda defektu novēršana nav iespējams veikt Preces atrašanās vietā pie Pasūtītāja.</w:t>
      </w:r>
    </w:p>
    <w:p w14:paraId="1C96752A" w14:textId="77777777" w:rsidR="009702D8" w:rsidRPr="002A7966" w:rsidRDefault="009702D8" w:rsidP="000B352A">
      <w:pPr>
        <w:numPr>
          <w:ilvl w:val="1"/>
          <w:numId w:val="2"/>
        </w:numPr>
        <w:tabs>
          <w:tab w:val="clear" w:pos="360"/>
        </w:tabs>
        <w:ind w:left="567" w:hanging="567"/>
        <w:contextualSpacing/>
        <w:jc w:val="both"/>
        <w:rPr>
          <w:bCs/>
          <w:iCs/>
        </w:rPr>
      </w:pPr>
      <w:r w:rsidRPr="002A7966">
        <w:rPr>
          <w:bCs/>
          <w:iCs/>
        </w:rPr>
        <w:lastRenderedPageBreak/>
        <w:t>Preces nodošanu Piegādātājam remonta veikšanai un tās atpakaļ pieņemšanu Pasūtītājam pēc remonta veikšanas, vai arī Preces apmaiņu, Pušu kontaktpersonas noformē ar pieņemšanas – nodošanas aktu.</w:t>
      </w:r>
    </w:p>
    <w:p w14:paraId="33DD30DF" w14:textId="77777777" w:rsidR="009702D8" w:rsidRPr="002A7966" w:rsidRDefault="009702D8" w:rsidP="000B352A">
      <w:pPr>
        <w:numPr>
          <w:ilvl w:val="1"/>
          <w:numId w:val="2"/>
        </w:numPr>
        <w:tabs>
          <w:tab w:val="clear" w:pos="360"/>
        </w:tabs>
        <w:ind w:left="567" w:hanging="567"/>
        <w:contextualSpacing/>
        <w:jc w:val="both"/>
        <w:rPr>
          <w:bCs/>
          <w:iCs/>
        </w:rPr>
      </w:pPr>
      <w:r w:rsidRPr="002A7966">
        <w:rPr>
          <w:bCs/>
          <w:iCs/>
        </w:rPr>
        <w:t>Garantijas perioda noteikumi attiecas uz Preces ražošanas defektiem, bet ne uz bojājumiem, kas radušies Precei tās nepareizas lietošanas vai glabāšanas rezultātā, vai defektiem normāla nolietojuma gadījumā.</w:t>
      </w:r>
    </w:p>
    <w:p w14:paraId="0E0C822E" w14:textId="77777777" w:rsidR="002F0616" w:rsidRPr="002A7966" w:rsidRDefault="002F0616" w:rsidP="000B352A">
      <w:pPr>
        <w:ind w:left="720"/>
        <w:jc w:val="both"/>
        <w:rPr>
          <w:rFonts w:asciiTheme="majorBidi" w:hAnsiTheme="majorBidi" w:cstheme="majorBidi"/>
          <w:color w:val="000000" w:themeColor="text1"/>
        </w:rPr>
      </w:pPr>
    </w:p>
    <w:p w14:paraId="10EAE1A0" w14:textId="77777777" w:rsidR="002F0616" w:rsidRPr="002A7966" w:rsidRDefault="002F0616" w:rsidP="000B352A">
      <w:pPr>
        <w:numPr>
          <w:ilvl w:val="0"/>
          <w:numId w:val="2"/>
        </w:numPr>
        <w:jc w:val="center"/>
        <w:rPr>
          <w:rFonts w:asciiTheme="majorBidi" w:hAnsiTheme="majorBidi" w:cstheme="majorBidi"/>
          <w:b/>
          <w:bCs/>
          <w:color w:val="000000" w:themeColor="text1"/>
        </w:rPr>
      </w:pPr>
      <w:r w:rsidRPr="002A7966">
        <w:rPr>
          <w:rFonts w:asciiTheme="majorBidi" w:hAnsiTheme="majorBidi" w:cstheme="majorBidi"/>
          <w:b/>
          <w:bCs/>
          <w:color w:val="000000" w:themeColor="text1"/>
        </w:rPr>
        <w:t>Strīdu izskatīšanas kārtība, Līguma grozīšana un izbeigšana</w:t>
      </w:r>
    </w:p>
    <w:p w14:paraId="1DDE7278" w14:textId="77777777" w:rsidR="002F0616" w:rsidRPr="002A7966" w:rsidRDefault="002F0616" w:rsidP="000B352A">
      <w:pPr>
        <w:pStyle w:val="BodyText"/>
        <w:numPr>
          <w:ilvl w:val="1"/>
          <w:numId w:val="2"/>
        </w:numPr>
        <w:pBdr>
          <w:top w:val="nil"/>
          <w:left w:val="nil"/>
          <w:bottom w:val="nil"/>
          <w:right w:val="nil"/>
          <w:between w:val="nil"/>
          <w:bar w:val="nil"/>
        </w:pBdr>
        <w:tabs>
          <w:tab w:val="clear" w:pos="360"/>
          <w:tab w:val="num" w:pos="567"/>
        </w:tabs>
        <w:suppressAutoHyphens/>
        <w:ind w:left="567" w:hanging="567"/>
        <w:rPr>
          <w:rFonts w:asciiTheme="majorBidi" w:hAnsiTheme="majorBidi" w:cstheme="majorBidi"/>
          <w:color w:val="000000" w:themeColor="text1"/>
          <w:szCs w:val="24"/>
        </w:rPr>
      </w:pPr>
      <w:r w:rsidRPr="002A7966">
        <w:rPr>
          <w:rFonts w:asciiTheme="majorBidi" w:hAnsiTheme="majorBidi" w:cstheme="majorBidi"/>
          <w:color w:val="000000" w:themeColor="text1"/>
          <w:szCs w:val="24"/>
        </w:rPr>
        <w:t>Strīdus un nesaskaņas, kas var rasties Līguma izpildes rezultātā vai saistībā ar Līgumu, Puses atrisina savstarpēju pārrunu ceļā. Ja Puses nevar panākt vienošanos, tad strīdi un nesaskaņas risināmas Latvijas Republikas tiesā normatīvajos aktos noteiktajā kārtībā.</w:t>
      </w:r>
    </w:p>
    <w:p w14:paraId="79DA3A09" w14:textId="30D09619" w:rsidR="002F0616" w:rsidRPr="002A7966" w:rsidRDefault="009D0A78" w:rsidP="000B352A">
      <w:pPr>
        <w:pStyle w:val="BodyText"/>
        <w:numPr>
          <w:ilvl w:val="1"/>
          <w:numId w:val="2"/>
        </w:numPr>
        <w:pBdr>
          <w:top w:val="nil"/>
          <w:left w:val="nil"/>
          <w:bottom w:val="nil"/>
          <w:right w:val="nil"/>
          <w:between w:val="nil"/>
          <w:bar w:val="nil"/>
        </w:pBdr>
        <w:tabs>
          <w:tab w:val="clear" w:pos="360"/>
          <w:tab w:val="num" w:pos="567"/>
        </w:tabs>
        <w:suppressAutoHyphens/>
        <w:ind w:left="567" w:hanging="567"/>
        <w:rPr>
          <w:rFonts w:asciiTheme="majorBidi" w:hAnsiTheme="majorBidi" w:cstheme="majorBidi"/>
          <w:color w:val="000000" w:themeColor="text1"/>
          <w:szCs w:val="24"/>
        </w:rPr>
      </w:pPr>
      <w:r w:rsidRPr="002A7966">
        <w:rPr>
          <w:rFonts w:asciiTheme="majorBidi" w:hAnsiTheme="majorBidi" w:cstheme="majorBidi"/>
          <w:color w:val="000000" w:themeColor="text1"/>
          <w:szCs w:val="24"/>
        </w:rPr>
        <w:t>Līgums var tikt izbeigts pirms termiņa Līgumā un normatīvajos aktos noteiktajā kārtībā un gadījumos, kā arī Pusēm abpusēji vienojoties. Vienošanās noformējama rakstveidā un tā iegūst juridisku spēku ar tās abpusēju parakstīšanu.</w:t>
      </w:r>
    </w:p>
    <w:p w14:paraId="5C40FC20" w14:textId="77777777" w:rsidR="002F66DD" w:rsidRPr="002A7966" w:rsidRDefault="002F66DD" w:rsidP="000B352A">
      <w:pPr>
        <w:pStyle w:val="BodyText"/>
        <w:numPr>
          <w:ilvl w:val="1"/>
          <w:numId w:val="2"/>
        </w:numPr>
        <w:tabs>
          <w:tab w:val="clear" w:pos="360"/>
          <w:tab w:val="num" w:pos="567"/>
        </w:tabs>
        <w:suppressAutoHyphens/>
        <w:ind w:left="567" w:hanging="709"/>
        <w:rPr>
          <w:color w:val="000000"/>
          <w:szCs w:val="24"/>
        </w:rPr>
      </w:pPr>
      <w:r w:rsidRPr="002A7966">
        <w:rPr>
          <w:color w:val="000000"/>
          <w:szCs w:val="24"/>
        </w:rPr>
        <w:t>Puses ir tiesīgas Līgumu vienpusējā kārtībā izbeigt, saskaņā ar šī Līguma nosacījumiem, ar rakstveida paziņojumu (brīdinājumu), kuru nosūta otrai Pusei ierakstītā pasta sūtījumā vai nosūta elektroniska dokumenta veidā uz Puses oficiālo e-pasta adresi, kas parakstīts ar drošu elektronisko parakstu, kas satur laika zīmogu. Paziņojumā norāda Līguma izbeigšanas iemeslu un laiku.</w:t>
      </w:r>
    </w:p>
    <w:p w14:paraId="50CAA7F8" w14:textId="77777777" w:rsidR="002F66DD" w:rsidRPr="002F66DD" w:rsidRDefault="002F66DD" w:rsidP="000B352A">
      <w:pPr>
        <w:pStyle w:val="BodyText"/>
        <w:numPr>
          <w:ilvl w:val="1"/>
          <w:numId w:val="2"/>
        </w:numPr>
        <w:tabs>
          <w:tab w:val="clear" w:pos="360"/>
          <w:tab w:val="num" w:pos="567"/>
        </w:tabs>
        <w:suppressAutoHyphens/>
        <w:ind w:left="567" w:hanging="709"/>
        <w:rPr>
          <w:rFonts w:eastAsia="Aptos"/>
          <w:color w:val="000000"/>
        </w:rPr>
      </w:pPr>
      <w:r w:rsidRPr="002F66DD">
        <w:rPr>
          <w:rFonts w:eastAsia="Aptos"/>
          <w:color w:val="000000"/>
        </w:rPr>
        <w:t>Piegādātājam ir tiesības vienpusēji izbeigt Līgumu pirms Līguma termiņa beigām, 30 (trīsdesmit) kalendārās dienas iepriekš par to rakstiski paziņojot Pasūtītājam, ja Pasūtītājs neapmaksā rēķinu Līgumā noteiktajā termiņā, t.i. kavē Līguma 4.2.punktā noteiktos maksājumu termiņus un nokavējums pārsniedz vairāk kā 30 (trīsdesmit) kalendārās dienas un termiņa kavējums nav novērsts 10 (desmit) darba dienu laikā pēc Piegādātāja brīdinājuma nosūtīšanas.</w:t>
      </w:r>
    </w:p>
    <w:p w14:paraId="3815FE2F" w14:textId="77777777" w:rsidR="002A7966" w:rsidRPr="002A7966" w:rsidRDefault="002A7966" w:rsidP="000B352A">
      <w:pPr>
        <w:pStyle w:val="BodyText"/>
        <w:numPr>
          <w:ilvl w:val="1"/>
          <w:numId w:val="2"/>
        </w:numPr>
        <w:tabs>
          <w:tab w:val="clear" w:pos="360"/>
          <w:tab w:val="num" w:pos="567"/>
        </w:tabs>
        <w:suppressAutoHyphens/>
        <w:ind w:left="567" w:hanging="709"/>
        <w:rPr>
          <w:color w:val="000000"/>
          <w:szCs w:val="24"/>
        </w:rPr>
      </w:pPr>
      <w:r w:rsidRPr="002A7966">
        <w:rPr>
          <w:color w:val="000000"/>
          <w:szCs w:val="24"/>
        </w:rPr>
        <w:t>Pasūtītājam ir tiesības vienpusēji izbeigt Līgumu pirms Līguma termiņa beigām, 5 (piecas) darba dienas iepriekš par to rakstiski brīdinot Piegādātāju:</w:t>
      </w:r>
    </w:p>
    <w:p w14:paraId="3EC5249F" w14:textId="45E1E18C" w:rsidR="002A7966" w:rsidRPr="002A7966" w:rsidRDefault="002A7966" w:rsidP="000B352A">
      <w:pPr>
        <w:pStyle w:val="BodyText"/>
        <w:numPr>
          <w:ilvl w:val="2"/>
          <w:numId w:val="2"/>
        </w:numPr>
        <w:suppressAutoHyphens/>
        <w:rPr>
          <w:color w:val="000000"/>
          <w:szCs w:val="24"/>
        </w:rPr>
      </w:pPr>
      <w:r w:rsidRPr="002A7966">
        <w:rPr>
          <w:color w:val="000000"/>
          <w:szCs w:val="24"/>
        </w:rPr>
        <w:t xml:space="preserve">ja Pasūtītājam ir objektīvs iemesls, Piegādātājs nepilda Līgumā noteiktās saistības, kā arī to nav novērsis </w:t>
      </w:r>
      <w:bookmarkStart w:id="2" w:name="_Hlk190861114"/>
      <w:r w:rsidRPr="002A7966">
        <w:rPr>
          <w:color w:val="000000"/>
          <w:szCs w:val="24"/>
        </w:rPr>
        <w:t xml:space="preserve">5 (piecu) darba dienu laikā pēc attiecīgā Pasūtītāja paziņojuma nosūtīšanas dienas </w:t>
      </w:r>
      <w:bookmarkEnd w:id="2"/>
      <w:r w:rsidRPr="002A7966">
        <w:rPr>
          <w:color w:val="000000"/>
          <w:szCs w:val="24"/>
        </w:rPr>
        <w:t>vai kavē piegādes termiņu ilgāk nekā 10 (desmit) kalendārās dienas, un termiņa kavējumā nav vainīgs Pasūtītājs;</w:t>
      </w:r>
    </w:p>
    <w:p w14:paraId="2C1AAF8B" w14:textId="77777777" w:rsidR="002A7966" w:rsidRPr="002A7966" w:rsidRDefault="002A7966" w:rsidP="000B352A">
      <w:pPr>
        <w:pStyle w:val="BodyText"/>
        <w:numPr>
          <w:ilvl w:val="2"/>
          <w:numId w:val="2"/>
        </w:numPr>
        <w:suppressAutoHyphens/>
        <w:rPr>
          <w:color w:val="000000"/>
          <w:szCs w:val="24"/>
        </w:rPr>
      </w:pPr>
      <w:r w:rsidRPr="002A7966">
        <w:rPr>
          <w:color w:val="000000"/>
          <w:szCs w:val="24"/>
        </w:rPr>
        <w:t>ja Piegādātājs Līguma noslēgšanas vai Līguma izpildes laikā ir sniedzis nepatiesas vai nepilnīgas ziņas vai apliecinājumus;</w:t>
      </w:r>
    </w:p>
    <w:p w14:paraId="16CD41CA" w14:textId="1288F29F" w:rsidR="002A7966" w:rsidRPr="002A7966" w:rsidRDefault="002A7966" w:rsidP="000B352A">
      <w:pPr>
        <w:pStyle w:val="BodyText"/>
        <w:numPr>
          <w:ilvl w:val="2"/>
          <w:numId w:val="2"/>
        </w:numPr>
        <w:suppressAutoHyphens/>
        <w:rPr>
          <w:color w:val="000000"/>
          <w:szCs w:val="24"/>
        </w:rPr>
      </w:pPr>
      <w:r w:rsidRPr="002A7966">
        <w:rPr>
          <w:color w:val="000000"/>
          <w:szCs w:val="24"/>
        </w:rPr>
        <w:t>ja Piegādātājs ir piegādājis nekvalitatīvu Preci par ko Piegādātājam iesniegta pretenzija un 5 (piecu) darba dienu laikā pēc attiecīgā Pasūtītāja paziņojuma nosūtīšanas dienas nav novērsis tajā norādītos trūkumus;</w:t>
      </w:r>
    </w:p>
    <w:p w14:paraId="5B619123" w14:textId="77777777" w:rsidR="002A7966" w:rsidRPr="002A7966" w:rsidRDefault="002A7966" w:rsidP="000B352A">
      <w:pPr>
        <w:pStyle w:val="BodyText"/>
        <w:numPr>
          <w:ilvl w:val="2"/>
          <w:numId w:val="2"/>
        </w:numPr>
        <w:tabs>
          <w:tab w:val="num" w:pos="567"/>
        </w:tabs>
        <w:suppressAutoHyphens/>
        <w:rPr>
          <w:color w:val="000000"/>
          <w:szCs w:val="24"/>
        </w:rPr>
      </w:pPr>
      <w:r w:rsidRPr="002A7966">
        <w:rPr>
          <w:color w:val="000000"/>
          <w:szCs w:val="24"/>
        </w:rPr>
        <w:t>ja Piegādātājam piemērotā līgumsoda apmērs sasniedz 10% (desmit procentus) no Līguma neizpildītās summas bez PVN;</w:t>
      </w:r>
    </w:p>
    <w:p w14:paraId="4909D2BE" w14:textId="77777777" w:rsidR="002A7966" w:rsidRPr="002A7966" w:rsidRDefault="002A7966" w:rsidP="000B352A">
      <w:pPr>
        <w:pStyle w:val="BodyText"/>
        <w:numPr>
          <w:ilvl w:val="2"/>
          <w:numId w:val="2"/>
        </w:numPr>
        <w:tabs>
          <w:tab w:val="num" w:pos="567"/>
        </w:tabs>
        <w:suppressAutoHyphens/>
        <w:rPr>
          <w:color w:val="000000"/>
          <w:szCs w:val="24"/>
        </w:rPr>
      </w:pPr>
      <w:r w:rsidRPr="002A7966">
        <w:rPr>
          <w:color w:val="000000"/>
          <w:szCs w:val="24"/>
        </w:rPr>
        <w:t>ja iestājies kāds no PIL 64.panta pirmajā daļā minētajiem gadījumiem.</w:t>
      </w:r>
    </w:p>
    <w:p w14:paraId="18E69380" w14:textId="77777777" w:rsidR="002A7966" w:rsidRPr="002A7966" w:rsidRDefault="002A7966" w:rsidP="000B352A">
      <w:pPr>
        <w:pStyle w:val="BodyText"/>
        <w:numPr>
          <w:ilvl w:val="2"/>
          <w:numId w:val="2"/>
        </w:numPr>
        <w:tabs>
          <w:tab w:val="num" w:pos="567"/>
        </w:tabs>
        <w:suppressAutoHyphens/>
        <w:rPr>
          <w:color w:val="000000"/>
          <w:szCs w:val="24"/>
        </w:rPr>
      </w:pPr>
      <w:r w:rsidRPr="002A7966">
        <w:rPr>
          <w:color w:val="000000"/>
          <w:szCs w:val="24"/>
        </w:rPr>
        <w:t>ir notikusi Piegādātāja labprātīga vai piespiedu likvidācija;</w:t>
      </w:r>
    </w:p>
    <w:p w14:paraId="60B54C1F" w14:textId="77777777" w:rsidR="002A7966" w:rsidRPr="002A7966" w:rsidRDefault="002A7966" w:rsidP="000B352A">
      <w:pPr>
        <w:pStyle w:val="BodyText"/>
        <w:numPr>
          <w:ilvl w:val="2"/>
          <w:numId w:val="2"/>
        </w:numPr>
        <w:tabs>
          <w:tab w:val="num" w:pos="567"/>
        </w:tabs>
        <w:suppressAutoHyphens/>
        <w:rPr>
          <w:color w:val="000000"/>
          <w:szCs w:val="24"/>
        </w:rPr>
      </w:pPr>
      <w:r w:rsidRPr="002A7966">
        <w:rPr>
          <w:color w:val="000000"/>
          <w:szCs w:val="24"/>
        </w:rPr>
        <w:t>pret Piegādātāju ir uzsākta maksātnespējas vai bankrota procedūra, vai tā darbībā ir apturēta;</w:t>
      </w:r>
    </w:p>
    <w:p w14:paraId="26362B10" w14:textId="77777777" w:rsidR="002A7966" w:rsidRPr="002A7966" w:rsidRDefault="002A7966" w:rsidP="000B352A">
      <w:pPr>
        <w:pStyle w:val="BodyText"/>
        <w:numPr>
          <w:ilvl w:val="2"/>
          <w:numId w:val="2"/>
        </w:numPr>
        <w:tabs>
          <w:tab w:val="num" w:pos="567"/>
        </w:tabs>
        <w:suppressAutoHyphens/>
        <w:rPr>
          <w:color w:val="000000"/>
          <w:szCs w:val="24"/>
        </w:rPr>
      </w:pPr>
      <w:r w:rsidRPr="002A7966">
        <w:rPr>
          <w:color w:val="000000"/>
          <w:szCs w:val="24"/>
        </w:rPr>
        <w:t>Līgumu nav iespējams izpildīt tādēļ, ka Līguma izpildes laikā ir piemērotas starptautiskās vai nacionālās sankcijas vai būtiskas finanšu un kapitāla tirgus intereses ietekmējošas Eiropas Savienības vai Ziemeļatlantijas līguma organizācijas dalībvalsts noteiktās sankcijas.</w:t>
      </w:r>
    </w:p>
    <w:p w14:paraId="071ECA93" w14:textId="104AFF16" w:rsidR="002A7966" w:rsidRPr="002A7966" w:rsidRDefault="002A7966" w:rsidP="000B352A">
      <w:pPr>
        <w:pStyle w:val="BodyText"/>
        <w:numPr>
          <w:ilvl w:val="1"/>
          <w:numId w:val="2"/>
        </w:numPr>
        <w:tabs>
          <w:tab w:val="clear" w:pos="360"/>
          <w:tab w:val="num" w:pos="567"/>
        </w:tabs>
        <w:suppressAutoHyphens/>
        <w:ind w:left="567" w:hanging="709"/>
        <w:rPr>
          <w:color w:val="000000"/>
          <w:szCs w:val="24"/>
        </w:rPr>
      </w:pPr>
      <w:r w:rsidRPr="002A7966">
        <w:rPr>
          <w:color w:val="000000"/>
          <w:szCs w:val="24"/>
        </w:rPr>
        <w:t>Līguma 9.5. punktā noteiktajos gadījumos, Pasūtītājam nav jāatlīdzina Piegādātājam zaudējumi, kas radušies saistībā ar Līguma izbeigšanu pirms termiņa.</w:t>
      </w:r>
    </w:p>
    <w:p w14:paraId="2263776C" w14:textId="72BC8FD1" w:rsidR="002A7966" w:rsidRPr="002A7966" w:rsidRDefault="002A7966" w:rsidP="000B352A">
      <w:pPr>
        <w:pStyle w:val="BodyText"/>
        <w:numPr>
          <w:ilvl w:val="1"/>
          <w:numId w:val="2"/>
        </w:numPr>
        <w:tabs>
          <w:tab w:val="clear" w:pos="360"/>
          <w:tab w:val="num" w:pos="567"/>
        </w:tabs>
        <w:suppressAutoHyphens/>
        <w:ind w:left="567" w:hanging="709"/>
        <w:rPr>
          <w:rFonts w:eastAsia="Aptos"/>
          <w:color w:val="000000"/>
          <w:szCs w:val="24"/>
        </w:rPr>
      </w:pPr>
      <w:r w:rsidRPr="002A7966">
        <w:rPr>
          <w:rFonts w:eastAsia="Aptos"/>
          <w:color w:val="000000"/>
        </w:rPr>
        <w:t>Šo Līgumu var grozīt vai papildināt Pusēm rakstveidā vienojoties, pamatojoties uz šo Līgumu, Latvijas Republikas normatīvajiem aktiem un ievērojot PIL 61.pantā noteikto.</w:t>
      </w:r>
    </w:p>
    <w:p w14:paraId="50723019" w14:textId="39E507A7" w:rsidR="002F0616" w:rsidRPr="002A7966" w:rsidRDefault="002F0616" w:rsidP="000B352A">
      <w:pPr>
        <w:pStyle w:val="BodyText"/>
        <w:numPr>
          <w:ilvl w:val="1"/>
          <w:numId w:val="2"/>
        </w:numPr>
        <w:pBdr>
          <w:top w:val="nil"/>
          <w:left w:val="nil"/>
          <w:bottom w:val="nil"/>
          <w:right w:val="nil"/>
          <w:between w:val="nil"/>
          <w:bar w:val="nil"/>
        </w:pBdr>
        <w:tabs>
          <w:tab w:val="clear" w:pos="360"/>
          <w:tab w:val="num" w:pos="567"/>
        </w:tabs>
        <w:suppressAutoHyphens/>
        <w:ind w:left="567" w:hanging="567"/>
        <w:rPr>
          <w:rFonts w:asciiTheme="majorBidi" w:hAnsiTheme="majorBidi" w:cstheme="majorBidi"/>
          <w:color w:val="000000" w:themeColor="text1"/>
          <w:szCs w:val="24"/>
        </w:rPr>
      </w:pPr>
      <w:r w:rsidRPr="002A7966">
        <w:rPr>
          <w:rFonts w:asciiTheme="majorBidi" w:hAnsiTheme="majorBidi" w:cstheme="majorBidi"/>
          <w:noProof/>
          <w:color w:val="000000" w:themeColor="text1"/>
          <w:szCs w:val="24"/>
        </w:rPr>
        <w:t xml:space="preserve">Būtiski Līguma grozījumi pieļaujami, iestājoties jebkādiem apstākļiem, kas atbilst jebkuriem no Publisko iepirkumu likuma 61.panta trešajā daļā minētajiem priekšnoteikumiem, tajā skaitā  izmaiņas, kas saistītas ar Preču sastāvu, apjomu vai funkcionalitāti, vai termiņos var veikt, ja ir attiecināms kāds no turpmāk norādītajiem gadījumiem: </w:t>
      </w:r>
    </w:p>
    <w:p w14:paraId="47AC0D7E" w14:textId="77777777" w:rsidR="002F0616" w:rsidRPr="002A7966" w:rsidRDefault="002F0616" w:rsidP="000B352A">
      <w:pPr>
        <w:pStyle w:val="BodyText"/>
        <w:numPr>
          <w:ilvl w:val="2"/>
          <w:numId w:val="2"/>
        </w:numPr>
        <w:pBdr>
          <w:top w:val="nil"/>
          <w:left w:val="nil"/>
          <w:bottom w:val="nil"/>
          <w:right w:val="nil"/>
          <w:between w:val="nil"/>
          <w:bar w:val="nil"/>
        </w:pBdr>
        <w:tabs>
          <w:tab w:val="num" w:pos="567"/>
        </w:tabs>
        <w:suppressAutoHyphens/>
        <w:ind w:left="1276" w:hanging="709"/>
        <w:rPr>
          <w:rFonts w:asciiTheme="majorBidi" w:hAnsiTheme="majorBidi" w:cstheme="majorBidi"/>
          <w:color w:val="000000" w:themeColor="text1"/>
          <w:szCs w:val="24"/>
        </w:rPr>
      </w:pPr>
      <w:r w:rsidRPr="002A7966">
        <w:rPr>
          <w:rFonts w:asciiTheme="majorBidi" w:hAnsiTheme="majorBidi" w:cstheme="majorBidi"/>
          <w:noProof/>
          <w:color w:val="000000" w:themeColor="text1"/>
          <w:szCs w:val="24"/>
        </w:rPr>
        <w:t xml:space="preserve">konstatēta nepieciešamība pēc papildus piegādes, kas nebija iekļauti sākotnējā iepirkumā, un piegādātāja maiņa radītu būtisku izmaksu pieaugumu, un to nevar veikt </w:t>
      </w:r>
      <w:r w:rsidRPr="002A7966">
        <w:rPr>
          <w:rFonts w:asciiTheme="majorBidi" w:hAnsiTheme="majorBidi" w:cstheme="majorBidi"/>
          <w:noProof/>
          <w:color w:val="000000" w:themeColor="text1"/>
          <w:szCs w:val="24"/>
        </w:rPr>
        <w:lastRenderedPageBreak/>
        <w:t>tādu ekonomisku vai tehnisku iemeslu dēļ kā aizvietojamība vai savietojamība ar jau sākotnējā iepirkumā iegādāto iekārtu, vai piegādātāja maiņa radītu ievērojamas grūtības;</w:t>
      </w:r>
    </w:p>
    <w:p w14:paraId="2E8E6F85" w14:textId="77777777" w:rsidR="002F0616" w:rsidRPr="002A7966" w:rsidRDefault="002F0616" w:rsidP="000B352A">
      <w:pPr>
        <w:pStyle w:val="BodyText"/>
        <w:numPr>
          <w:ilvl w:val="2"/>
          <w:numId w:val="2"/>
        </w:numPr>
        <w:pBdr>
          <w:top w:val="nil"/>
          <w:left w:val="nil"/>
          <w:bottom w:val="nil"/>
          <w:right w:val="nil"/>
          <w:between w:val="nil"/>
          <w:bar w:val="nil"/>
        </w:pBdr>
        <w:tabs>
          <w:tab w:val="num" w:pos="567"/>
        </w:tabs>
        <w:suppressAutoHyphens/>
        <w:ind w:left="1276" w:hanging="709"/>
        <w:rPr>
          <w:rFonts w:asciiTheme="majorBidi" w:hAnsiTheme="majorBidi" w:cstheme="majorBidi"/>
          <w:color w:val="000000" w:themeColor="text1"/>
          <w:szCs w:val="24"/>
        </w:rPr>
      </w:pPr>
      <w:r w:rsidRPr="002A7966">
        <w:rPr>
          <w:rFonts w:asciiTheme="majorBidi" w:hAnsiTheme="majorBidi" w:cstheme="majorBidi"/>
          <w:noProof/>
          <w:color w:val="000000" w:themeColor="text1"/>
          <w:szCs w:val="24"/>
        </w:rPr>
        <w:t>sakarā ar iepriekš neparedzamu apstākļu maiņu, nepieciešamas izmaiņas piegādes termiņos.</w:t>
      </w:r>
    </w:p>
    <w:p w14:paraId="29590581" w14:textId="2903FE5B" w:rsidR="002F0616" w:rsidRPr="002A7966" w:rsidRDefault="002F0616" w:rsidP="000B352A">
      <w:pPr>
        <w:pStyle w:val="11Lgumam"/>
        <w:widowControl w:val="0"/>
        <w:numPr>
          <w:ilvl w:val="1"/>
          <w:numId w:val="2"/>
        </w:numPr>
        <w:tabs>
          <w:tab w:val="clear" w:pos="360"/>
          <w:tab w:val="num" w:pos="709"/>
        </w:tabs>
        <w:ind w:left="567" w:hanging="567"/>
        <w:contextualSpacing w:val="0"/>
        <w:rPr>
          <w:rFonts w:asciiTheme="majorBidi" w:hAnsiTheme="majorBidi" w:cstheme="majorBidi"/>
          <w:color w:val="000000" w:themeColor="text1"/>
        </w:rPr>
      </w:pPr>
      <w:r w:rsidRPr="002A7966">
        <w:rPr>
          <w:rFonts w:asciiTheme="majorBidi" w:hAnsiTheme="majorBidi" w:cstheme="majorBidi"/>
          <w:color w:val="000000" w:themeColor="text1"/>
        </w:rPr>
        <w:t xml:space="preserve">Veicot grozījumus Līguma </w:t>
      </w:r>
      <w:r w:rsidR="002F66DD" w:rsidRPr="002A7966">
        <w:rPr>
          <w:rFonts w:asciiTheme="majorBidi" w:hAnsiTheme="majorBidi" w:cstheme="majorBidi"/>
          <w:color w:val="000000" w:themeColor="text1"/>
        </w:rPr>
        <w:t>9</w:t>
      </w:r>
      <w:r w:rsidRPr="002A7966">
        <w:rPr>
          <w:rFonts w:asciiTheme="majorBidi" w:hAnsiTheme="majorBidi" w:cstheme="majorBidi"/>
          <w:color w:val="000000" w:themeColor="text1"/>
        </w:rPr>
        <w:t>.7. punktā un/vai Publisko iepirkumu likuma 61.pantā noteiktajos gadījumos, pēc papildu izmaksu tāmes saskaņošanas, Piegādātājs un Pasūtītājs noslēdz rakstveida vienošanos pie Līguma, par nepieciešamo izmaiņu izpildi. Pasūtītājam ir tiesības neslēgt vienošanos par šajā punktā minēto darbu izpildi arī pēc tāmes saskaņošanas.</w:t>
      </w:r>
    </w:p>
    <w:p w14:paraId="5734E494" w14:textId="77777777" w:rsidR="002F0616" w:rsidRPr="002A7966" w:rsidRDefault="002F0616" w:rsidP="000B352A">
      <w:pPr>
        <w:pStyle w:val="ListParagraph"/>
        <w:numPr>
          <w:ilvl w:val="1"/>
          <w:numId w:val="2"/>
        </w:numPr>
        <w:tabs>
          <w:tab w:val="clear" w:pos="360"/>
          <w:tab w:val="num" w:pos="567"/>
          <w:tab w:val="num" w:pos="709"/>
        </w:tabs>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Puses izmaiņām piemēro un nosaka cenu vadoties no līdzīga rakstura piegādes cenām Līgumā, vai, ja līdzīga rakstura piegādes cenas Līgumā nav, vadoties no Piegādātāja iesniegtās un Pasūtītāja saskaņotās cenas kalkulācijas, noformējot dokumentācijas formā.</w:t>
      </w:r>
    </w:p>
    <w:p w14:paraId="2331DCE1" w14:textId="77777777" w:rsidR="002F0616" w:rsidRPr="002A7966" w:rsidRDefault="002F0616" w:rsidP="000B352A">
      <w:pPr>
        <w:ind w:left="720"/>
        <w:jc w:val="both"/>
        <w:rPr>
          <w:rFonts w:asciiTheme="majorBidi" w:hAnsiTheme="majorBidi" w:cstheme="majorBidi"/>
          <w:color w:val="000000" w:themeColor="text1"/>
        </w:rPr>
      </w:pPr>
    </w:p>
    <w:p w14:paraId="4AF378C8" w14:textId="77777777" w:rsidR="002F0616" w:rsidRPr="002A7966" w:rsidRDefault="002F0616" w:rsidP="000B352A">
      <w:pPr>
        <w:pStyle w:val="ListParagraph"/>
        <w:numPr>
          <w:ilvl w:val="0"/>
          <w:numId w:val="2"/>
        </w:numPr>
        <w:spacing w:after="0" w:line="240" w:lineRule="auto"/>
        <w:jc w:val="center"/>
        <w:rPr>
          <w:rFonts w:asciiTheme="majorBidi" w:hAnsiTheme="majorBidi" w:cstheme="majorBidi"/>
          <w:b/>
          <w:color w:val="000000" w:themeColor="text1"/>
          <w:sz w:val="24"/>
          <w:szCs w:val="24"/>
          <w:lang w:val="lv-LV"/>
        </w:rPr>
      </w:pPr>
      <w:r w:rsidRPr="002A7966">
        <w:rPr>
          <w:rFonts w:asciiTheme="majorBidi" w:hAnsiTheme="majorBidi" w:cstheme="majorBidi"/>
          <w:b/>
          <w:color w:val="000000" w:themeColor="text1"/>
          <w:sz w:val="24"/>
          <w:szCs w:val="24"/>
          <w:lang w:val="lv-LV"/>
        </w:rPr>
        <w:t>Nepārvarama vara</w:t>
      </w:r>
    </w:p>
    <w:p w14:paraId="796D70B6" w14:textId="77777777" w:rsidR="002F0616" w:rsidRPr="002A7966" w:rsidRDefault="002F0616" w:rsidP="000B352A">
      <w:pPr>
        <w:numPr>
          <w:ilvl w:val="1"/>
          <w:numId w:val="2"/>
        </w:numPr>
        <w:tabs>
          <w:tab w:val="clear" w:pos="360"/>
          <w:tab w:val="num" w:pos="709"/>
        </w:tabs>
        <w:suppressAutoHyphens/>
        <w:ind w:left="567" w:right="-279" w:hanging="567"/>
        <w:jc w:val="both"/>
        <w:rPr>
          <w:rFonts w:asciiTheme="majorBidi" w:hAnsiTheme="majorBidi" w:cstheme="majorBidi"/>
          <w:color w:val="000000" w:themeColor="text1"/>
        </w:rPr>
      </w:pPr>
      <w:r w:rsidRPr="002A7966">
        <w:rPr>
          <w:rFonts w:asciiTheme="majorBidi" w:hAnsiTheme="majorBidi" w:cstheme="majorBidi"/>
          <w:color w:val="000000" w:themeColor="text1"/>
        </w:rPr>
        <w:t>Līgumā par nepārvaramas varas apstākļiem atzīst notikumu, no kura nav iespējams izvairīties un kura sekas nav iespējams pārvarēt; kuru Līguma slēgšanas brīdī nebija iespējams paredzēt; kas nav radies Puses vai tās kontrolē esošas personas kļūdas vai rīcības dēļ un kas padara saistību izpildi ne tikai apgrūtinošu, bet arī neiespējamu. Puses tiek atbrīvotas no atbildības par pilnīgu vai daļēju Līgumā noteikto saistību neizpildi, ja un kad šāda neizpilde ir notikusi nepārvaramas varas (</w:t>
      </w:r>
      <w:r w:rsidRPr="002A7966">
        <w:rPr>
          <w:rFonts w:asciiTheme="majorBidi" w:hAnsiTheme="majorBidi" w:cstheme="majorBidi"/>
          <w:i/>
          <w:color w:val="000000" w:themeColor="text1"/>
        </w:rPr>
        <w:t>Force majeure</w:t>
      </w:r>
      <w:r w:rsidRPr="002A7966">
        <w:rPr>
          <w:rFonts w:asciiTheme="majorBidi" w:hAnsiTheme="majorBidi" w:cstheme="majorBidi"/>
          <w:color w:val="000000" w:themeColor="text1"/>
        </w:rPr>
        <w:t xml:space="preserve">) rezultātā. </w:t>
      </w:r>
    </w:p>
    <w:p w14:paraId="7689F112" w14:textId="77777777" w:rsidR="002F0616" w:rsidRPr="002A7966" w:rsidRDefault="002F0616" w:rsidP="000B352A">
      <w:pPr>
        <w:numPr>
          <w:ilvl w:val="1"/>
          <w:numId w:val="2"/>
        </w:numPr>
        <w:tabs>
          <w:tab w:val="clear" w:pos="360"/>
          <w:tab w:val="num" w:pos="709"/>
        </w:tabs>
        <w:suppressAutoHyphens/>
        <w:ind w:left="567" w:right="-279" w:hanging="567"/>
        <w:jc w:val="both"/>
        <w:rPr>
          <w:rFonts w:asciiTheme="majorBidi" w:hAnsiTheme="majorBidi" w:cstheme="majorBidi"/>
          <w:color w:val="000000" w:themeColor="text1"/>
        </w:rPr>
      </w:pPr>
      <w:r w:rsidRPr="002A7966">
        <w:rPr>
          <w:rFonts w:asciiTheme="majorBidi" w:hAnsiTheme="majorBidi" w:cstheme="majorBidi"/>
          <w:color w:val="000000" w:themeColor="text1"/>
        </w:rPr>
        <w:t>Par nepārvaramu varu netiek uzskatīti Izpildītāja iekārtu vai materiālu defekti, vai Izpildītāja speciālistu nepieejamība, darba nespējas vai citu iemeslu dēļ (ja vien minētās problēmas tieši neizriet no nepārvaramas varas).</w:t>
      </w:r>
    </w:p>
    <w:p w14:paraId="24F24297" w14:textId="77777777" w:rsidR="002F0616" w:rsidRPr="002A7966" w:rsidRDefault="002F0616" w:rsidP="000B352A">
      <w:pPr>
        <w:numPr>
          <w:ilvl w:val="1"/>
          <w:numId w:val="2"/>
        </w:numPr>
        <w:tabs>
          <w:tab w:val="clear" w:pos="360"/>
          <w:tab w:val="num" w:pos="709"/>
        </w:tabs>
        <w:suppressAutoHyphens/>
        <w:ind w:left="567" w:right="-279" w:hanging="567"/>
        <w:jc w:val="both"/>
        <w:rPr>
          <w:rFonts w:asciiTheme="majorBidi" w:hAnsiTheme="majorBidi" w:cstheme="majorBidi"/>
          <w:color w:val="000000" w:themeColor="text1"/>
        </w:rPr>
      </w:pPr>
      <w:r w:rsidRPr="002A7966">
        <w:rPr>
          <w:rFonts w:asciiTheme="majorBidi" w:hAnsiTheme="majorBidi" w:cstheme="majorBidi"/>
          <w:color w:val="000000" w:themeColor="text1"/>
        </w:rPr>
        <w:t>Pusei, kuras līgumsaistību izpildi ietekmējuši nepārvaramas varas apstākļi, bez kavēšanās jāinformē par to otra Puse rakstiski 10 (desmit) darba dienu laikā pēc šādu apstākļu iestāšanās un paziņojumam jāpievieno apstiprinājums, ko izsniegušas kompetentas iestādes un kurš satur minēto apstākļu apstiprinājumu un raksturojumu, ja attiecīgajā gadījumā kompetentas iestādes ir tiesīgas izsniegt šādu dokumentu.</w:t>
      </w:r>
    </w:p>
    <w:p w14:paraId="7CF168DA" w14:textId="0E7BDE4F" w:rsidR="002F0616" w:rsidRPr="002A7966" w:rsidRDefault="002F0616" w:rsidP="000B352A">
      <w:pPr>
        <w:numPr>
          <w:ilvl w:val="1"/>
          <w:numId w:val="2"/>
        </w:numPr>
        <w:tabs>
          <w:tab w:val="clear" w:pos="360"/>
          <w:tab w:val="num" w:pos="709"/>
        </w:tabs>
        <w:suppressAutoHyphens/>
        <w:ind w:left="567" w:right="-279" w:hanging="567"/>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Puses tiek atbrīvotas no atbildības saskaņā ar Līguma </w:t>
      </w:r>
      <w:r w:rsidR="002F66DD" w:rsidRPr="002A7966">
        <w:rPr>
          <w:rFonts w:asciiTheme="majorBidi" w:hAnsiTheme="majorBidi" w:cstheme="majorBidi"/>
          <w:color w:val="000000" w:themeColor="text1"/>
        </w:rPr>
        <w:t>10</w:t>
      </w:r>
      <w:r w:rsidRPr="002A7966">
        <w:rPr>
          <w:rFonts w:asciiTheme="majorBidi" w:hAnsiTheme="majorBidi" w:cstheme="majorBidi"/>
          <w:color w:val="000000" w:themeColor="text1"/>
        </w:rPr>
        <w:t xml:space="preserve">.1. apakšpunktu tikai par to laiku, kurā pastāv nepārvaramas varas apstākļi. Ja šie apstākļi turpinās ilgāk par 15 (piecpadsmit) dienām no Līguma </w:t>
      </w:r>
      <w:r w:rsidR="002F66DD" w:rsidRPr="002A7966">
        <w:rPr>
          <w:rFonts w:asciiTheme="majorBidi" w:hAnsiTheme="majorBidi" w:cstheme="majorBidi"/>
          <w:color w:val="000000" w:themeColor="text1"/>
        </w:rPr>
        <w:t>10</w:t>
      </w:r>
      <w:r w:rsidRPr="002A7966">
        <w:rPr>
          <w:rFonts w:asciiTheme="majorBidi" w:hAnsiTheme="majorBidi" w:cstheme="majorBidi"/>
          <w:color w:val="000000" w:themeColor="text1"/>
        </w:rPr>
        <w:t>.3. apakšpunktā minētā paziņojuma saņemšanas dienas, katrai Pusei ir tiesības vienpusēji izbeigt Līgumu, saistībā ar tā izpildīšanas neiespējamību.</w:t>
      </w:r>
    </w:p>
    <w:p w14:paraId="545076C5" w14:textId="77777777" w:rsidR="002F0616" w:rsidRPr="002A7966" w:rsidRDefault="002F0616" w:rsidP="000B352A">
      <w:pPr>
        <w:numPr>
          <w:ilvl w:val="1"/>
          <w:numId w:val="2"/>
        </w:numPr>
        <w:tabs>
          <w:tab w:val="clear" w:pos="360"/>
          <w:tab w:val="num" w:pos="709"/>
        </w:tabs>
        <w:suppressAutoHyphens/>
        <w:ind w:left="567" w:right="-279" w:hanging="567"/>
        <w:jc w:val="both"/>
        <w:rPr>
          <w:rFonts w:asciiTheme="majorBidi" w:hAnsiTheme="majorBidi" w:cstheme="majorBidi"/>
          <w:color w:val="000000" w:themeColor="text1"/>
        </w:rPr>
      </w:pPr>
      <w:r w:rsidRPr="002A7966">
        <w:rPr>
          <w:rFonts w:asciiTheme="majorBidi" w:hAnsiTheme="majorBidi" w:cstheme="majorBidi"/>
          <w:color w:val="000000" w:themeColor="text1"/>
        </w:rPr>
        <w:t>Iestājoties nepārvaramas varas apstākļiem, Līgums var tikt izbeigts arī nekavējoties, par to Pusēm rakstiski vienojoties.</w:t>
      </w:r>
    </w:p>
    <w:p w14:paraId="2DE93BE9" w14:textId="77777777" w:rsidR="002F0616" w:rsidRPr="002A7966" w:rsidRDefault="002F0616" w:rsidP="000B352A">
      <w:pPr>
        <w:pStyle w:val="BodyText"/>
        <w:pBdr>
          <w:top w:val="nil"/>
          <w:left w:val="nil"/>
          <w:bottom w:val="nil"/>
          <w:right w:val="nil"/>
          <w:between w:val="nil"/>
          <w:bar w:val="nil"/>
        </w:pBdr>
        <w:suppressAutoHyphens/>
        <w:rPr>
          <w:rFonts w:asciiTheme="majorBidi" w:hAnsiTheme="majorBidi" w:cstheme="majorBidi"/>
          <w:b/>
          <w:color w:val="000000" w:themeColor="text1"/>
          <w:szCs w:val="24"/>
        </w:rPr>
      </w:pPr>
    </w:p>
    <w:p w14:paraId="67AC130A" w14:textId="77777777" w:rsidR="002F0616" w:rsidRPr="002A7966" w:rsidRDefault="002F0616" w:rsidP="000B352A">
      <w:pPr>
        <w:numPr>
          <w:ilvl w:val="0"/>
          <w:numId w:val="2"/>
        </w:numPr>
        <w:contextualSpacing/>
        <w:jc w:val="center"/>
        <w:rPr>
          <w:rFonts w:asciiTheme="majorBidi" w:hAnsiTheme="majorBidi" w:cstheme="majorBidi"/>
          <w:b/>
          <w:bCs/>
          <w:color w:val="000000" w:themeColor="text1"/>
        </w:rPr>
      </w:pPr>
      <w:r w:rsidRPr="002A7966">
        <w:rPr>
          <w:rFonts w:asciiTheme="majorBidi" w:hAnsiTheme="majorBidi" w:cstheme="majorBidi"/>
          <w:b/>
          <w:bCs/>
          <w:color w:val="000000" w:themeColor="text1"/>
        </w:rPr>
        <w:t>Sankciju ievērošana</w:t>
      </w:r>
    </w:p>
    <w:p w14:paraId="4F6345B7" w14:textId="77777777" w:rsidR="002F0616" w:rsidRPr="002A7966" w:rsidRDefault="002F0616" w:rsidP="000B352A">
      <w:pPr>
        <w:pStyle w:val="BodyText2"/>
        <w:numPr>
          <w:ilvl w:val="1"/>
          <w:numId w:val="2"/>
        </w:numPr>
        <w:suppressAutoHyphens/>
        <w:spacing w:after="0" w:line="240" w:lineRule="auto"/>
        <w:ind w:left="567" w:hanging="567"/>
        <w:jc w:val="both"/>
        <w:rPr>
          <w:rFonts w:asciiTheme="majorBidi" w:hAnsiTheme="majorBidi" w:cstheme="majorBidi"/>
          <w:bCs/>
          <w:color w:val="000000" w:themeColor="text1"/>
          <w:sz w:val="24"/>
          <w:szCs w:val="24"/>
        </w:rPr>
      </w:pPr>
      <w:r w:rsidRPr="002A7966">
        <w:rPr>
          <w:rFonts w:asciiTheme="majorBidi" w:hAnsiTheme="majorBidi" w:cstheme="majorBidi"/>
          <w:bCs/>
          <w:color w:val="000000" w:themeColor="text1"/>
          <w:sz w:val="24"/>
          <w:szCs w:val="24"/>
        </w:rPr>
        <w:t>Parakstot Līgumu, Piegādātājs apliecina, ka uz Piegādātāju, tā piesaistītajiem apakšuzņēmējiem un Līguma izpildē iesaistītajiem pakalpojumu sniedzējiem un preču (materiālu, izejvielu) piegādātājiem, piegādes ķēdes dalībniekiem, gan fiziskām, gan juridiskām personām (turpmāk šajā apliecinājumā kopā un katrs atsevišķi saukti arī - komersanti) neattiecas 2022.gada 8.aprīļa Eiropas Komisijas Padomes regulā (ES) 2022/576, ar kuru groza Regulu (ES) Nr.833/2014 par ierobežojošiem pasākumiem saistībā ar Krievijas darbībām, kas destabilizē situāciju Ukrainā, kas stājas spēkā 2022.gada 9.aprīlī, noteiktie līgumu slēgšanas aizliegumi, t.sk.:</w:t>
      </w:r>
    </w:p>
    <w:p w14:paraId="2E766A94" w14:textId="77777777" w:rsidR="002F0616" w:rsidRPr="002A7966" w:rsidRDefault="002F0616" w:rsidP="000B352A">
      <w:pPr>
        <w:pStyle w:val="BodyText2"/>
        <w:numPr>
          <w:ilvl w:val="2"/>
          <w:numId w:val="2"/>
        </w:numPr>
        <w:tabs>
          <w:tab w:val="clear" w:pos="720"/>
          <w:tab w:val="num" w:pos="1134"/>
        </w:tabs>
        <w:suppressAutoHyphens/>
        <w:spacing w:after="0" w:line="240" w:lineRule="auto"/>
        <w:ind w:left="1276" w:hanging="709"/>
        <w:jc w:val="both"/>
        <w:rPr>
          <w:rFonts w:asciiTheme="majorBidi" w:hAnsiTheme="majorBidi" w:cstheme="majorBidi"/>
          <w:bCs/>
          <w:color w:val="000000" w:themeColor="text1"/>
          <w:sz w:val="24"/>
          <w:szCs w:val="24"/>
        </w:rPr>
      </w:pPr>
      <w:r w:rsidRPr="002A7966">
        <w:rPr>
          <w:rFonts w:asciiTheme="majorBidi" w:hAnsiTheme="majorBidi" w:cstheme="majorBidi"/>
          <w:color w:val="000000" w:themeColor="text1"/>
          <w:sz w:val="24"/>
          <w:szCs w:val="24"/>
        </w:rPr>
        <w:t xml:space="preserve">komersanti </w:t>
      </w:r>
      <w:r w:rsidRPr="002A7966">
        <w:rPr>
          <w:rFonts w:asciiTheme="majorBidi" w:hAnsiTheme="majorBidi" w:cstheme="majorBidi"/>
          <w:color w:val="000000" w:themeColor="text1"/>
          <w:sz w:val="24"/>
          <w:szCs w:val="24"/>
          <w:u w:val="single"/>
        </w:rPr>
        <w:t xml:space="preserve">nav </w:t>
      </w:r>
      <w:r w:rsidRPr="002A7966">
        <w:rPr>
          <w:rFonts w:asciiTheme="majorBidi" w:hAnsiTheme="majorBidi" w:cstheme="majorBidi"/>
          <w:color w:val="000000" w:themeColor="text1"/>
          <w:sz w:val="24"/>
          <w:szCs w:val="24"/>
        </w:rPr>
        <w:t>Krievijas valstspiederīgie, vai fiziskas un juridiskas personas, to vienības vai struktūrvienības, kas veic uzņēmējdarbību Krievijā;</w:t>
      </w:r>
    </w:p>
    <w:p w14:paraId="0FE3753A" w14:textId="77777777" w:rsidR="002F0616" w:rsidRPr="002A7966" w:rsidRDefault="002F0616" w:rsidP="000B352A">
      <w:pPr>
        <w:pStyle w:val="BodyText2"/>
        <w:numPr>
          <w:ilvl w:val="2"/>
          <w:numId w:val="2"/>
        </w:numPr>
        <w:tabs>
          <w:tab w:val="clear" w:pos="720"/>
          <w:tab w:val="num" w:pos="1134"/>
        </w:tabs>
        <w:suppressAutoHyphens/>
        <w:spacing w:after="0" w:line="240" w:lineRule="auto"/>
        <w:ind w:left="1276" w:hanging="709"/>
        <w:jc w:val="both"/>
        <w:rPr>
          <w:rFonts w:asciiTheme="majorBidi" w:hAnsiTheme="majorBidi" w:cstheme="majorBidi"/>
          <w:bCs/>
          <w:color w:val="000000" w:themeColor="text1"/>
          <w:sz w:val="24"/>
          <w:szCs w:val="24"/>
        </w:rPr>
      </w:pPr>
      <w:r w:rsidRPr="002A7966">
        <w:rPr>
          <w:rFonts w:asciiTheme="majorBidi" w:hAnsiTheme="majorBidi" w:cstheme="majorBidi"/>
          <w:color w:val="000000" w:themeColor="text1"/>
          <w:sz w:val="24"/>
          <w:szCs w:val="24"/>
        </w:rPr>
        <w:t xml:space="preserve">komersanti nav juridiskas personas, to vienības vai struktūras, kuru īpašumtiesības vairāk nekā 50 % apmērā tieši vai netieši </w:t>
      </w:r>
      <w:r w:rsidRPr="002A7966">
        <w:rPr>
          <w:rFonts w:asciiTheme="majorBidi" w:hAnsiTheme="majorBidi" w:cstheme="majorBidi"/>
          <w:color w:val="000000" w:themeColor="text1"/>
          <w:sz w:val="24"/>
          <w:szCs w:val="24"/>
          <w:u w:val="single"/>
        </w:rPr>
        <w:t>pieder</w:t>
      </w:r>
      <w:r w:rsidRPr="002A7966">
        <w:rPr>
          <w:rFonts w:asciiTheme="majorBidi" w:hAnsiTheme="majorBidi" w:cstheme="majorBidi"/>
          <w:color w:val="000000" w:themeColor="text1"/>
          <w:sz w:val="24"/>
          <w:szCs w:val="24"/>
        </w:rPr>
        <w:t xml:space="preserve"> šajā apakšpunktā minētajai vienībai;</w:t>
      </w:r>
    </w:p>
    <w:p w14:paraId="2414F429" w14:textId="77777777" w:rsidR="002F0616" w:rsidRPr="002A7966" w:rsidRDefault="002F0616" w:rsidP="000B352A">
      <w:pPr>
        <w:pStyle w:val="BodyText2"/>
        <w:numPr>
          <w:ilvl w:val="2"/>
          <w:numId w:val="2"/>
        </w:numPr>
        <w:tabs>
          <w:tab w:val="clear" w:pos="720"/>
          <w:tab w:val="num" w:pos="1134"/>
        </w:tabs>
        <w:suppressAutoHyphens/>
        <w:spacing w:after="0" w:line="240" w:lineRule="auto"/>
        <w:ind w:left="1276" w:hanging="709"/>
        <w:jc w:val="both"/>
        <w:rPr>
          <w:rFonts w:asciiTheme="majorBidi" w:hAnsiTheme="majorBidi" w:cstheme="majorBidi"/>
          <w:bCs/>
          <w:color w:val="000000" w:themeColor="text1"/>
          <w:sz w:val="24"/>
          <w:szCs w:val="24"/>
        </w:rPr>
      </w:pPr>
      <w:r w:rsidRPr="002A7966">
        <w:rPr>
          <w:rFonts w:asciiTheme="majorBidi" w:hAnsiTheme="majorBidi" w:cstheme="majorBidi"/>
          <w:color w:val="000000" w:themeColor="text1"/>
          <w:sz w:val="24"/>
          <w:szCs w:val="24"/>
        </w:rPr>
        <w:t xml:space="preserve">komersanti </w:t>
      </w:r>
      <w:r w:rsidRPr="002A7966">
        <w:rPr>
          <w:rFonts w:asciiTheme="majorBidi" w:hAnsiTheme="majorBidi" w:cstheme="majorBidi"/>
          <w:color w:val="000000" w:themeColor="text1"/>
          <w:sz w:val="24"/>
          <w:szCs w:val="24"/>
          <w:u w:val="single"/>
        </w:rPr>
        <w:t>nav</w:t>
      </w:r>
      <w:r w:rsidRPr="002A7966">
        <w:rPr>
          <w:rFonts w:asciiTheme="majorBidi" w:hAnsiTheme="majorBidi" w:cstheme="majorBidi"/>
          <w:color w:val="000000" w:themeColor="text1"/>
          <w:sz w:val="24"/>
          <w:szCs w:val="24"/>
        </w:rPr>
        <w:t xml:space="preserve"> fiziskas vai juridiskas personas, to vienības vai struktūras, kas darbojas kādas šā punkta minētās vienības vārdā vai saskaņā ar tās norādēm. </w:t>
      </w:r>
    </w:p>
    <w:p w14:paraId="52E78450" w14:textId="77777777" w:rsidR="002F0616" w:rsidRPr="002A7966" w:rsidRDefault="002F0616" w:rsidP="000B352A">
      <w:pPr>
        <w:pStyle w:val="BodyText2"/>
        <w:numPr>
          <w:ilvl w:val="1"/>
          <w:numId w:val="2"/>
        </w:numPr>
        <w:suppressAutoHyphens/>
        <w:spacing w:after="0" w:line="240" w:lineRule="auto"/>
        <w:jc w:val="both"/>
        <w:rPr>
          <w:rFonts w:asciiTheme="majorBidi" w:hAnsiTheme="majorBidi" w:cstheme="majorBidi"/>
          <w:bCs/>
          <w:color w:val="000000" w:themeColor="text1"/>
          <w:sz w:val="24"/>
          <w:szCs w:val="24"/>
        </w:rPr>
      </w:pPr>
      <w:r w:rsidRPr="002A7966">
        <w:rPr>
          <w:rFonts w:asciiTheme="majorBidi" w:hAnsiTheme="majorBidi" w:cstheme="majorBidi"/>
          <w:bCs/>
          <w:color w:val="000000" w:themeColor="text1"/>
          <w:sz w:val="24"/>
          <w:szCs w:val="24"/>
        </w:rPr>
        <w:t xml:space="preserve">Parakstot Līgumu, Piegādātājs apliecina, ka </w:t>
      </w:r>
    </w:p>
    <w:p w14:paraId="16CBCC7A" w14:textId="77777777" w:rsidR="002F0616" w:rsidRPr="002A7966" w:rsidRDefault="002F0616" w:rsidP="000B352A">
      <w:pPr>
        <w:pStyle w:val="BodyText2"/>
        <w:numPr>
          <w:ilvl w:val="2"/>
          <w:numId w:val="2"/>
        </w:numPr>
        <w:suppressAutoHyphens/>
        <w:spacing w:after="0" w:line="240" w:lineRule="auto"/>
        <w:ind w:left="1276" w:hanging="709"/>
        <w:jc w:val="both"/>
        <w:rPr>
          <w:rFonts w:asciiTheme="majorBidi" w:hAnsiTheme="majorBidi" w:cstheme="majorBidi"/>
          <w:bCs/>
          <w:color w:val="000000" w:themeColor="text1"/>
          <w:sz w:val="24"/>
          <w:szCs w:val="24"/>
        </w:rPr>
      </w:pPr>
      <w:r w:rsidRPr="002A7966">
        <w:rPr>
          <w:rFonts w:asciiTheme="majorBidi" w:hAnsiTheme="majorBidi" w:cstheme="majorBidi"/>
          <w:bCs/>
          <w:color w:val="000000" w:themeColor="text1"/>
          <w:sz w:val="24"/>
          <w:szCs w:val="24"/>
        </w:rPr>
        <w:t xml:space="preserve">tam un Līguma izpildē iesaistītajiem komersantiem nav piemērotas starptautiskās un nacionālās sankcijas, būtisku finanšu un kapitāla tirgus intereses ietekmējošu Eiropas Savienības un Ziemeļatlantijas līguma organizācijas dalībvalsts sankcijas, to ietvaros noteiktie ierobežojumi, t.sk. uz komersantiem, to valdes vai padomes locekļiem, patiesā labuma guvējiem, pārstāvēttiesīgām personām vai prokūristiem neattiecas starptautisko </w:t>
      </w:r>
      <w:r w:rsidRPr="002A7966">
        <w:rPr>
          <w:rFonts w:asciiTheme="majorBidi" w:hAnsiTheme="majorBidi" w:cstheme="majorBidi"/>
          <w:bCs/>
          <w:color w:val="000000" w:themeColor="text1"/>
          <w:sz w:val="24"/>
          <w:szCs w:val="24"/>
        </w:rPr>
        <w:lastRenderedPageBreak/>
        <w:t>un nacionālo sankciju, būtisku finanšu un kapitāla tirgus intereses ietekmējošu Eiropas Savienības un Ziemeļatlantijas līguma organizācijas dalībvalsts sankciju ietvaros noteiktas sankcijas (turpmāk - Sankcijas);</w:t>
      </w:r>
    </w:p>
    <w:p w14:paraId="23702EE0" w14:textId="77777777" w:rsidR="002F0616" w:rsidRPr="002A7966" w:rsidRDefault="002F0616" w:rsidP="000B352A">
      <w:pPr>
        <w:pStyle w:val="ListParagraph"/>
        <w:numPr>
          <w:ilvl w:val="2"/>
          <w:numId w:val="2"/>
        </w:numPr>
        <w:autoSpaceDE w:val="0"/>
        <w:autoSpaceDN w:val="0"/>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Līguma izpildē tiks saņemti pakalpojumi un piegādātas preces (materiāli, izejvielas) tikai no tādiem komersantiem, pret kuriem nav noteiktas Sankcijas;</w:t>
      </w:r>
    </w:p>
    <w:p w14:paraId="21C316F3" w14:textId="77777777" w:rsidR="002F0616" w:rsidRPr="002A7966" w:rsidRDefault="002F0616" w:rsidP="000B352A">
      <w:pPr>
        <w:pStyle w:val="ListParagraph"/>
        <w:numPr>
          <w:ilvl w:val="2"/>
          <w:numId w:val="2"/>
        </w:numPr>
        <w:autoSpaceDE w:val="0"/>
        <w:autoSpaceDN w:val="0"/>
        <w:spacing w:after="0" w:line="240" w:lineRule="auto"/>
        <w:ind w:left="1276" w:hanging="709"/>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Līguma izpildei netiks slēgti līgumi par tādu preču, materiālu, izejvielu piegādēm un pakalpojumiem, kam noteiktas Sankcijas.</w:t>
      </w:r>
    </w:p>
    <w:p w14:paraId="54543E5E" w14:textId="77777777" w:rsidR="002F0616" w:rsidRPr="002A7966" w:rsidRDefault="002F0616" w:rsidP="000B352A">
      <w:pPr>
        <w:pStyle w:val="BodyText2"/>
        <w:numPr>
          <w:ilvl w:val="1"/>
          <w:numId w:val="2"/>
        </w:numPr>
        <w:tabs>
          <w:tab w:val="clear" w:pos="360"/>
          <w:tab w:val="num" w:pos="567"/>
        </w:tabs>
        <w:suppressAutoHyphens/>
        <w:spacing w:after="0" w:line="240" w:lineRule="auto"/>
        <w:ind w:left="567" w:hanging="567"/>
        <w:jc w:val="both"/>
        <w:rPr>
          <w:rFonts w:asciiTheme="majorBidi" w:hAnsiTheme="majorBidi" w:cstheme="majorBidi"/>
          <w:bCs/>
          <w:color w:val="000000" w:themeColor="text1"/>
          <w:sz w:val="24"/>
          <w:szCs w:val="24"/>
        </w:rPr>
      </w:pPr>
      <w:r w:rsidRPr="002A7966">
        <w:rPr>
          <w:rFonts w:asciiTheme="majorBidi" w:hAnsiTheme="majorBidi" w:cstheme="majorBidi"/>
          <w:bCs/>
          <w:color w:val="000000" w:themeColor="text1"/>
          <w:sz w:val="24"/>
          <w:szCs w:val="24"/>
        </w:rPr>
        <w:t xml:space="preserve">Piegādātājs apņemas nekavējoties rakstiski informēs Pasūtītāju gadījumā, ja pret Piegādātāju, kādu no komersantiem (t.sk. piegādes ķēdes dalībniekiem), t.sk. apakšuzņēmējiem (uzņēmumu, vai šī uzņēmuma valdes vai padomes locekli, patieso labuma guvēju, pārstāvēttiesīgo personu vai prokūristu), kas Līguma izpildes ietvaros sniedz Uzņēmējam pakalpojumus vai piegādā preces (materiālus, izejvielas),  piemērotas šīs Līguma sadaļas apakšpunktos norādītās Sankcijas, kā arī informēs par jebkurām citām sankcijām, kas stājušās spēkā, vai stāsies spēkā nākotnē un varētu būt attiecināmas uz šo Līgumu. </w:t>
      </w:r>
    </w:p>
    <w:p w14:paraId="3EE99109" w14:textId="77777777" w:rsidR="002F0616" w:rsidRPr="002A7966" w:rsidRDefault="002F0616" w:rsidP="000B352A">
      <w:pPr>
        <w:pStyle w:val="BodyText2"/>
        <w:numPr>
          <w:ilvl w:val="1"/>
          <w:numId w:val="2"/>
        </w:numPr>
        <w:tabs>
          <w:tab w:val="clear" w:pos="360"/>
          <w:tab w:val="num" w:pos="567"/>
        </w:tabs>
        <w:suppressAutoHyphens/>
        <w:spacing w:after="0" w:line="240" w:lineRule="auto"/>
        <w:ind w:left="567" w:hanging="567"/>
        <w:jc w:val="both"/>
        <w:rPr>
          <w:rFonts w:asciiTheme="majorBidi" w:hAnsiTheme="majorBidi" w:cstheme="majorBidi"/>
          <w:bCs/>
          <w:color w:val="000000" w:themeColor="text1"/>
          <w:sz w:val="24"/>
          <w:szCs w:val="24"/>
        </w:rPr>
      </w:pPr>
      <w:r w:rsidRPr="002A7966">
        <w:rPr>
          <w:rFonts w:asciiTheme="majorBidi" w:hAnsiTheme="majorBidi" w:cstheme="majorBidi"/>
          <w:bCs/>
          <w:color w:val="000000" w:themeColor="text1"/>
          <w:sz w:val="24"/>
          <w:szCs w:val="24"/>
        </w:rPr>
        <w:t>Piegādātājs apņemas ievērot normatīvos aktus un starptautiskos instrumentus attiecībā uz Sankcijām, un uzņemas atbildību par to ievērošanu.</w:t>
      </w:r>
    </w:p>
    <w:p w14:paraId="216DEDE6" w14:textId="77777777" w:rsidR="002F0616" w:rsidRPr="002A7966" w:rsidRDefault="002F0616" w:rsidP="000B352A">
      <w:pPr>
        <w:pStyle w:val="ListParagraph"/>
        <w:numPr>
          <w:ilvl w:val="1"/>
          <w:numId w:val="2"/>
        </w:numPr>
        <w:tabs>
          <w:tab w:val="clear" w:pos="360"/>
          <w:tab w:val="num" w:pos="567"/>
        </w:tabs>
        <w:autoSpaceDE w:val="0"/>
        <w:autoSpaceDN w:val="0"/>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bCs/>
          <w:color w:val="000000" w:themeColor="text1"/>
          <w:sz w:val="24"/>
          <w:szCs w:val="24"/>
          <w:lang w:val="lv-LV"/>
        </w:rPr>
        <w:t>Piegādātājs apņemas ievērot Līgumā noteikto kārtību attiecībā uz Sankciju ievērošanu</w:t>
      </w:r>
      <w:r w:rsidRPr="002A7966">
        <w:rPr>
          <w:rFonts w:asciiTheme="majorBidi" w:hAnsiTheme="majorBidi" w:cstheme="majorBidi"/>
          <w:color w:val="000000" w:themeColor="text1"/>
          <w:sz w:val="24"/>
          <w:szCs w:val="24"/>
          <w:lang w:val="lv-LV"/>
        </w:rPr>
        <w:t xml:space="preserve">. </w:t>
      </w:r>
    </w:p>
    <w:p w14:paraId="114C4C0D" w14:textId="77777777" w:rsidR="002F0616" w:rsidRPr="002A7966" w:rsidRDefault="002F0616" w:rsidP="000B352A">
      <w:pPr>
        <w:pStyle w:val="ListParagraph"/>
        <w:spacing w:after="0" w:line="240" w:lineRule="auto"/>
        <w:rPr>
          <w:rFonts w:asciiTheme="majorBidi" w:hAnsiTheme="majorBidi" w:cstheme="majorBidi"/>
          <w:b/>
          <w:bCs/>
          <w:color w:val="000000" w:themeColor="text1"/>
          <w:sz w:val="24"/>
          <w:szCs w:val="24"/>
          <w:lang w:val="lv-LV"/>
        </w:rPr>
      </w:pPr>
    </w:p>
    <w:p w14:paraId="370E4ABE" w14:textId="77777777" w:rsidR="002F0616" w:rsidRPr="002A7966" w:rsidRDefault="002F0616" w:rsidP="000B352A">
      <w:pPr>
        <w:numPr>
          <w:ilvl w:val="0"/>
          <w:numId w:val="2"/>
        </w:numPr>
        <w:contextualSpacing/>
        <w:jc w:val="center"/>
        <w:rPr>
          <w:rFonts w:asciiTheme="majorBidi" w:hAnsiTheme="majorBidi" w:cstheme="majorBidi"/>
          <w:b/>
          <w:bCs/>
          <w:color w:val="000000" w:themeColor="text1"/>
        </w:rPr>
      </w:pPr>
      <w:r w:rsidRPr="002A7966">
        <w:rPr>
          <w:rFonts w:asciiTheme="majorBidi" w:hAnsiTheme="majorBidi" w:cstheme="majorBidi"/>
          <w:b/>
          <w:bCs/>
          <w:color w:val="000000" w:themeColor="text1"/>
        </w:rPr>
        <w:t>Citi noteikumi</w:t>
      </w:r>
    </w:p>
    <w:p w14:paraId="3A562175" w14:textId="77777777" w:rsidR="002F0616" w:rsidRPr="002A7966" w:rsidRDefault="002F0616" w:rsidP="000B352A">
      <w:pPr>
        <w:pStyle w:val="ListParagraph"/>
        <w:numPr>
          <w:ilvl w:val="1"/>
          <w:numId w:val="2"/>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Visi Līguma grozījumi vai papildinājumi tiek izdarīti rakstiski, Pusēm tos parakstot, un tie stājas spēkā ar to abu pušu parakstīšanas brīdi, izņemot Līgumā noteiktos gadījumus.</w:t>
      </w:r>
    </w:p>
    <w:p w14:paraId="154E5575" w14:textId="77777777" w:rsidR="002F0616" w:rsidRPr="002A7966" w:rsidRDefault="002F0616" w:rsidP="000B352A">
      <w:pPr>
        <w:pStyle w:val="ListParagraph"/>
        <w:numPr>
          <w:ilvl w:val="1"/>
          <w:numId w:val="2"/>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Visa Pušu savstarpējā sarakste Līguma priekšmeta sakarā, kā elektroniskā, tā izdrukas (papīra) formā nepieciešamības gadījumā var kalpot par pierādījumiem.</w:t>
      </w:r>
    </w:p>
    <w:p w14:paraId="793115B5" w14:textId="77777777" w:rsidR="002F0616" w:rsidRPr="002A7966" w:rsidRDefault="002F0616" w:rsidP="000B352A">
      <w:pPr>
        <w:pStyle w:val="ListParagraph"/>
        <w:numPr>
          <w:ilvl w:val="1"/>
          <w:numId w:val="2"/>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Visi pēc Līguma spēkā stāšanās sagatavotie Līguma grozījumi vai papildinājumi, ja tie ir sagatavoti, saskaņoti un parakstīti atbilstoši Līguma noteikumiem, ir Līguma neatņemamas sastāvdaļas.</w:t>
      </w:r>
    </w:p>
    <w:p w14:paraId="6B1AC766" w14:textId="77777777" w:rsidR="002F0616" w:rsidRPr="002A7966" w:rsidRDefault="002F0616" w:rsidP="000B352A">
      <w:pPr>
        <w:pStyle w:val="ListParagraph"/>
        <w:numPr>
          <w:ilvl w:val="1"/>
          <w:numId w:val="2"/>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Ja kāds no Līguma noteikumiem zaudē juridisku spēku, tas nerada pārējo noteikumu spēkā neesamību. Šādi spēkā neesoši noteikumi jāaizstāj ar citiem Līguma mērķiem un saturam atbilstošiem noteikumiem.</w:t>
      </w:r>
    </w:p>
    <w:p w14:paraId="7D607DA0" w14:textId="77777777" w:rsidR="002F0616" w:rsidRPr="002A7966" w:rsidRDefault="002F0616" w:rsidP="000B352A">
      <w:pPr>
        <w:pStyle w:val="ListParagraph"/>
        <w:numPr>
          <w:ilvl w:val="1"/>
          <w:numId w:val="2"/>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 xml:space="preserve">Visi paziņojumi, brīdinājumi vai cita veida korespondence, kas attiecas uz Līgumu, jānosūta otrai Pusei rakstveidā. Minētais neattiecas uz Līguma izpildi koordinējošo savstarpējo komunikācijas starp Līguma izpildes atbildīgajiem darbiniekiem. Prasība par rakstveida formas ievērošanu ir izpildīta, ja paziņojums, brīdinājums vai cita korespondence ir parakstīta no attiecīgās Puses personas ar pārstāvības tiesībām un ir nosūtīta otrai Pusei ierakstītas vēstules veidā uz tās juridisko adresi vai ar drošu elektronisko parakstu parakstīta dokumenta veidā uz Līguma rekvizītu sadaļā norādīto e-pastu, vai nodota tieši adresātam. Ierakstīta vēstule uzskatāma par saņemtu 7. (septītajā) dienā pēc tās nodošanas pastā, bet ar drošu elektronisko parakstu parakstīts dokuments 2. (otrajā) darba dienā pēc tā nosūtīšanas, ja vien nav oficiāla apstiprinājuma par ātrāku saņemšanu.  </w:t>
      </w:r>
    </w:p>
    <w:p w14:paraId="79C060C7" w14:textId="0D4A6CE2" w:rsidR="002F0616" w:rsidRPr="002A7966" w:rsidRDefault="002F0616" w:rsidP="000B352A">
      <w:pPr>
        <w:pStyle w:val="ListParagraph"/>
        <w:numPr>
          <w:ilvl w:val="1"/>
          <w:numId w:val="2"/>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Līguma 1</w:t>
      </w:r>
      <w:r w:rsidR="002F66DD" w:rsidRPr="002A7966">
        <w:rPr>
          <w:rFonts w:asciiTheme="majorBidi" w:hAnsiTheme="majorBidi" w:cstheme="majorBidi"/>
          <w:color w:val="000000" w:themeColor="text1"/>
          <w:sz w:val="24"/>
          <w:szCs w:val="24"/>
          <w:lang w:val="lv-LV"/>
        </w:rPr>
        <w:t>2</w:t>
      </w:r>
      <w:r w:rsidRPr="002A7966">
        <w:rPr>
          <w:rFonts w:asciiTheme="majorBidi" w:hAnsiTheme="majorBidi" w:cstheme="majorBidi"/>
          <w:color w:val="000000" w:themeColor="text1"/>
          <w:sz w:val="24"/>
          <w:szCs w:val="24"/>
          <w:lang w:val="lv-LV"/>
        </w:rPr>
        <w:t>.5. punkts nav attiecināms uz gadījumiem, kad Līgumā ir noteikta cita saziņas kārtība. Nosūtītais e-pasts uzskatāms par saņemtu tā nosūtīšanas dienā.</w:t>
      </w:r>
      <w:r w:rsidRPr="002A7966">
        <w:rPr>
          <w:rFonts w:asciiTheme="majorBidi" w:hAnsiTheme="majorBidi" w:cstheme="majorBidi"/>
          <w:color w:val="000000" w:themeColor="text1"/>
          <w:sz w:val="24"/>
          <w:szCs w:val="24"/>
          <w:lang w:val="lv-LV" w:eastAsia="zh-CN"/>
        </w:rPr>
        <w:t xml:space="preserve"> Nosūtītais e-pasts un rēķins uzskatāms par saņemtu tā nosūtīšanas dienā, </w:t>
      </w:r>
      <w:r w:rsidRPr="002A7966">
        <w:rPr>
          <w:rFonts w:asciiTheme="majorBidi" w:hAnsiTheme="majorBidi" w:cstheme="majorBidi"/>
          <w:color w:val="000000" w:themeColor="text1"/>
          <w:sz w:val="24"/>
          <w:szCs w:val="24"/>
          <w:lang w:val="lv-LV"/>
        </w:rPr>
        <w:t>ja Līgumā nav noteikts citādi un ja tas nosūtīts darba dienā darba laika ietvaros (līdz 17:00). E-pasti un rēķini, kas nosūtīti pēc darba laika beigām vai brīvdienā, uzskatāmi par saņemtiem nākamajā darba dienā</w:t>
      </w:r>
      <w:r w:rsidRPr="002A7966">
        <w:rPr>
          <w:rFonts w:asciiTheme="majorBidi" w:hAnsiTheme="majorBidi" w:cstheme="majorBidi"/>
          <w:color w:val="000000" w:themeColor="text1"/>
          <w:sz w:val="24"/>
          <w:szCs w:val="24"/>
          <w:lang w:val="lv-LV" w:eastAsia="zh-CN"/>
        </w:rPr>
        <w:t>.</w:t>
      </w:r>
    </w:p>
    <w:p w14:paraId="644DA3A8" w14:textId="77777777" w:rsidR="002F0616" w:rsidRPr="002A7966" w:rsidRDefault="002F0616" w:rsidP="000B352A">
      <w:pPr>
        <w:pStyle w:val="ListParagraph"/>
        <w:numPr>
          <w:ilvl w:val="1"/>
          <w:numId w:val="2"/>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Par Līgumā noteiktajā kārtībā elektroniski sagatavota un saņemta rēķina izcelsmi un autentiskumu Puses var pārliecināties, elektroniski nosūtot informācijas pieprasījumu uz Līguma rekvizītu sadaļā norādīto otras Puses elektroniskā pasta adresi. Saņemot minēto informācijas pieprasījumu, Puse atbildi sniedz elektroniski 1 (vienas) darba dienas laikā.</w:t>
      </w:r>
    </w:p>
    <w:p w14:paraId="118C5D7E" w14:textId="77777777" w:rsidR="002F0616" w:rsidRPr="002A7966" w:rsidRDefault="002F0616" w:rsidP="000B352A">
      <w:pPr>
        <w:pStyle w:val="ListParagraph"/>
        <w:numPr>
          <w:ilvl w:val="1"/>
          <w:numId w:val="2"/>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color w:val="000000" w:themeColor="text1"/>
          <w:sz w:val="24"/>
          <w:szCs w:val="24"/>
          <w:lang w:val="lv-LV"/>
        </w:rPr>
        <w:t>Līgumā un sarakstē noteiktie termiņi, kas aprēķināmi gados, mēnešos vai dienās, sākas nākamajā dienā pēc datuma vai pēc notikuma, kurš nosaka tā sākumu, ja Līgumā nav noteikts citādi. Termiņa sākuma datums nav nosakāms, pamatojoties uz informāciju, kas nodota telefoniski.</w:t>
      </w:r>
    </w:p>
    <w:p w14:paraId="50EB6F1B" w14:textId="77777777" w:rsidR="002F0616" w:rsidRPr="002A7966" w:rsidRDefault="002F0616" w:rsidP="000B352A">
      <w:pPr>
        <w:pStyle w:val="ListParagraph"/>
        <w:numPr>
          <w:ilvl w:val="1"/>
          <w:numId w:val="2"/>
        </w:numPr>
        <w:spacing w:after="0" w:line="240" w:lineRule="auto"/>
        <w:ind w:left="567" w:hanging="567"/>
        <w:jc w:val="both"/>
        <w:rPr>
          <w:rFonts w:asciiTheme="majorBidi" w:hAnsiTheme="majorBidi" w:cstheme="majorBidi"/>
          <w:color w:val="000000" w:themeColor="text1"/>
          <w:sz w:val="24"/>
          <w:szCs w:val="24"/>
          <w:lang w:val="lv-LV"/>
        </w:rPr>
      </w:pPr>
      <w:r w:rsidRPr="002A7966">
        <w:rPr>
          <w:rFonts w:asciiTheme="majorBidi" w:hAnsiTheme="majorBidi" w:cstheme="majorBidi"/>
          <w:bCs/>
          <w:color w:val="000000" w:themeColor="text1"/>
          <w:sz w:val="24"/>
          <w:szCs w:val="24"/>
          <w:lang w:val="lv-LV"/>
        </w:rPr>
        <w:t xml:space="preserve">Līgums sagatavots  latviešu valodā uz XXXX lapām, </w:t>
      </w:r>
      <w:r w:rsidRPr="002A7966">
        <w:rPr>
          <w:rFonts w:asciiTheme="majorBidi" w:hAnsiTheme="majorBidi" w:cstheme="majorBidi"/>
          <w:color w:val="000000" w:themeColor="text1"/>
          <w:sz w:val="24"/>
          <w:szCs w:val="24"/>
          <w:lang w:val="lv-LV"/>
        </w:rPr>
        <w:t xml:space="preserve">un tiek parakstīts ar elektronisko parakstu, kas satur laika zīmogu. Katra no Pusēm glabā sava Līguma datni. </w:t>
      </w:r>
    </w:p>
    <w:p w14:paraId="731251D2" w14:textId="0969EE15" w:rsidR="002F0616" w:rsidRPr="002A7966" w:rsidRDefault="002F0616" w:rsidP="000B352A">
      <w:pPr>
        <w:pStyle w:val="ListParagraph"/>
        <w:spacing w:after="0" w:line="240" w:lineRule="auto"/>
        <w:ind w:left="567"/>
        <w:jc w:val="both"/>
        <w:rPr>
          <w:rFonts w:asciiTheme="majorBidi" w:hAnsiTheme="majorBidi" w:cstheme="majorBidi"/>
          <w:bCs/>
          <w:color w:val="000000" w:themeColor="text1"/>
          <w:sz w:val="24"/>
          <w:szCs w:val="24"/>
          <w:lang w:val="lv-LV"/>
        </w:rPr>
      </w:pPr>
      <w:r w:rsidRPr="002A7966">
        <w:rPr>
          <w:rFonts w:asciiTheme="majorBidi" w:hAnsiTheme="majorBidi" w:cstheme="majorBidi"/>
          <w:color w:val="000000" w:themeColor="text1"/>
          <w:sz w:val="24"/>
          <w:szCs w:val="24"/>
          <w:lang w:val="lv-LV"/>
        </w:rPr>
        <w:lastRenderedPageBreak/>
        <w:t>Līgumam</w:t>
      </w:r>
      <w:r w:rsidRPr="002A7966">
        <w:rPr>
          <w:rFonts w:asciiTheme="majorBidi" w:hAnsiTheme="majorBidi" w:cstheme="majorBidi"/>
          <w:bCs/>
          <w:color w:val="000000" w:themeColor="text1"/>
          <w:sz w:val="24"/>
          <w:szCs w:val="24"/>
          <w:lang w:val="lv-LV"/>
        </w:rPr>
        <w:t xml:space="preserve"> pievienoti šādi pielikumi</w:t>
      </w:r>
      <w:r w:rsidR="00982310" w:rsidRPr="002A7966">
        <w:rPr>
          <w:rFonts w:asciiTheme="majorBidi" w:hAnsiTheme="majorBidi" w:cstheme="majorBidi"/>
          <w:bCs/>
          <w:color w:val="000000" w:themeColor="text1"/>
          <w:sz w:val="24"/>
          <w:szCs w:val="24"/>
          <w:lang w:val="lv-LV"/>
        </w:rPr>
        <w:t>:</w:t>
      </w:r>
    </w:p>
    <w:p w14:paraId="77DE8E77" w14:textId="77777777" w:rsidR="00982310" w:rsidRPr="002A7966" w:rsidRDefault="00982310" w:rsidP="000B352A">
      <w:pPr>
        <w:pStyle w:val="ListParagraph"/>
        <w:spacing w:after="0" w:line="240" w:lineRule="auto"/>
        <w:ind w:left="567"/>
        <w:jc w:val="both"/>
        <w:rPr>
          <w:rFonts w:asciiTheme="majorBidi" w:hAnsiTheme="majorBidi" w:cstheme="majorBidi"/>
          <w:color w:val="000000" w:themeColor="text1"/>
          <w:sz w:val="24"/>
          <w:szCs w:val="24"/>
          <w:lang w:val="lv-LV"/>
        </w:rPr>
      </w:pPr>
    </w:p>
    <w:p w14:paraId="20D9DE86" w14:textId="77777777" w:rsidR="002F0616" w:rsidRPr="002A7966" w:rsidRDefault="002F0616" w:rsidP="000B352A">
      <w:pPr>
        <w:pStyle w:val="ListParagraph"/>
        <w:numPr>
          <w:ilvl w:val="0"/>
          <w:numId w:val="2"/>
        </w:numPr>
        <w:spacing w:after="0" w:line="240" w:lineRule="auto"/>
        <w:jc w:val="center"/>
        <w:rPr>
          <w:rFonts w:asciiTheme="majorBidi" w:hAnsiTheme="majorBidi" w:cstheme="majorBidi"/>
          <w:b/>
          <w:color w:val="000000" w:themeColor="text1"/>
          <w:sz w:val="24"/>
          <w:szCs w:val="24"/>
          <w:lang w:val="lv-LV"/>
        </w:rPr>
      </w:pPr>
      <w:r w:rsidRPr="002A7966">
        <w:rPr>
          <w:rFonts w:asciiTheme="majorBidi" w:hAnsiTheme="majorBidi" w:cstheme="majorBidi"/>
          <w:b/>
          <w:color w:val="000000" w:themeColor="text1"/>
          <w:sz w:val="24"/>
          <w:szCs w:val="24"/>
          <w:lang w:val="lv-LV"/>
        </w:rPr>
        <w:t>Līdzēju rekvizīti un paraksti</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8"/>
      </w:tblGrid>
      <w:tr w:rsidR="002F0616" w:rsidRPr="002A7966" w14:paraId="6E66D7FC" w14:textId="77777777" w:rsidTr="00FA1F59">
        <w:tc>
          <w:tcPr>
            <w:tcW w:w="4928" w:type="dxa"/>
            <w:hideMark/>
          </w:tcPr>
          <w:p w14:paraId="613A909F" w14:textId="77777777" w:rsidR="002F0616" w:rsidRPr="002A7966" w:rsidRDefault="002F0616" w:rsidP="000B352A">
            <w:pPr>
              <w:rPr>
                <w:rFonts w:asciiTheme="majorBidi" w:hAnsiTheme="majorBidi" w:cstheme="majorBidi"/>
                <w:b/>
                <w:color w:val="000000" w:themeColor="text1"/>
              </w:rPr>
            </w:pPr>
            <w:r w:rsidRPr="002A7966">
              <w:rPr>
                <w:rFonts w:asciiTheme="majorBidi" w:hAnsiTheme="majorBidi" w:cstheme="majorBidi"/>
                <w:b/>
                <w:color w:val="000000" w:themeColor="text1"/>
              </w:rPr>
              <w:t>Pasūtītājs</w:t>
            </w:r>
          </w:p>
        </w:tc>
        <w:tc>
          <w:tcPr>
            <w:tcW w:w="4928" w:type="dxa"/>
            <w:hideMark/>
          </w:tcPr>
          <w:p w14:paraId="1ECB0AB7" w14:textId="7E65D116" w:rsidR="002F0616" w:rsidRPr="002A7966" w:rsidRDefault="002F0616" w:rsidP="000B352A">
            <w:pPr>
              <w:rPr>
                <w:rFonts w:asciiTheme="majorBidi" w:hAnsiTheme="majorBidi" w:cstheme="majorBidi"/>
                <w:b/>
                <w:color w:val="000000" w:themeColor="text1"/>
              </w:rPr>
            </w:pPr>
            <w:r w:rsidRPr="002A7966">
              <w:rPr>
                <w:rFonts w:asciiTheme="majorBidi" w:hAnsiTheme="majorBidi" w:cstheme="majorBidi"/>
                <w:b/>
                <w:color w:val="000000" w:themeColor="text1"/>
              </w:rPr>
              <w:t>Piegādātājs</w:t>
            </w:r>
          </w:p>
        </w:tc>
      </w:tr>
      <w:tr w:rsidR="002F0616" w:rsidRPr="002A7966" w14:paraId="681C7112" w14:textId="77777777" w:rsidTr="00FA1F59">
        <w:tc>
          <w:tcPr>
            <w:tcW w:w="4928" w:type="dxa"/>
            <w:hideMark/>
          </w:tcPr>
          <w:p w14:paraId="7A78BFA7" w14:textId="235EF2E3" w:rsidR="002F0616" w:rsidRPr="002A7966" w:rsidRDefault="002F0616" w:rsidP="000B352A">
            <w:pPr>
              <w:jc w:val="both"/>
              <w:rPr>
                <w:rFonts w:asciiTheme="majorBidi" w:hAnsiTheme="majorBidi" w:cstheme="majorBidi"/>
                <w:b/>
                <w:color w:val="000000" w:themeColor="text1"/>
              </w:rPr>
            </w:pPr>
            <w:r w:rsidRPr="002A7966">
              <w:rPr>
                <w:rFonts w:asciiTheme="majorBidi" w:hAnsiTheme="majorBidi" w:cstheme="majorBidi"/>
                <w:b/>
                <w:color w:val="000000" w:themeColor="text1"/>
              </w:rPr>
              <w:t xml:space="preserve">SIA </w:t>
            </w:r>
            <w:r w:rsidR="006E1ED0">
              <w:rPr>
                <w:rFonts w:asciiTheme="majorBidi" w:hAnsiTheme="majorBidi" w:cstheme="majorBidi"/>
                <w:b/>
                <w:color w:val="000000" w:themeColor="text1"/>
              </w:rPr>
              <w:t>“</w:t>
            </w:r>
            <w:r w:rsidRPr="002A7966">
              <w:rPr>
                <w:rFonts w:asciiTheme="majorBidi" w:hAnsiTheme="majorBidi" w:cstheme="majorBidi"/>
                <w:b/>
                <w:color w:val="000000" w:themeColor="text1"/>
              </w:rPr>
              <w:t>Rīgas Stradiņa universitātes</w:t>
            </w:r>
          </w:p>
          <w:p w14:paraId="055D5319" w14:textId="77777777" w:rsidR="002F0616" w:rsidRPr="002A7966" w:rsidRDefault="002F0616" w:rsidP="000B352A">
            <w:pPr>
              <w:jc w:val="both"/>
              <w:rPr>
                <w:rFonts w:asciiTheme="majorBidi" w:hAnsiTheme="majorBidi" w:cstheme="majorBidi"/>
                <w:b/>
                <w:color w:val="000000" w:themeColor="text1"/>
              </w:rPr>
            </w:pPr>
            <w:r w:rsidRPr="002A7966">
              <w:rPr>
                <w:rFonts w:asciiTheme="majorBidi" w:hAnsiTheme="majorBidi" w:cstheme="majorBidi"/>
                <w:b/>
                <w:color w:val="000000" w:themeColor="text1"/>
              </w:rPr>
              <w:t xml:space="preserve"> Stomatoloģijas institūts”</w:t>
            </w:r>
          </w:p>
        </w:tc>
        <w:tc>
          <w:tcPr>
            <w:tcW w:w="4928" w:type="dxa"/>
          </w:tcPr>
          <w:p w14:paraId="68498912" w14:textId="77777777" w:rsidR="002F0616" w:rsidRPr="002A7966" w:rsidRDefault="002F0616" w:rsidP="000B352A">
            <w:pPr>
              <w:jc w:val="both"/>
              <w:rPr>
                <w:rFonts w:asciiTheme="majorBidi" w:hAnsiTheme="majorBidi" w:cstheme="majorBidi"/>
                <w:b/>
                <w:color w:val="000000" w:themeColor="text1"/>
              </w:rPr>
            </w:pPr>
          </w:p>
        </w:tc>
      </w:tr>
      <w:tr w:rsidR="002F0616" w:rsidRPr="002A7966" w14:paraId="105A2045" w14:textId="77777777" w:rsidTr="00FA1F59">
        <w:tc>
          <w:tcPr>
            <w:tcW w:w="4928" w:type="dxa"/>
            <w:hideMark/>
          </w:tcPr>
          <w:p w14:paraId="262AB135" w14:textId="77777777" w:rsidR="002F0616" w:rsidRPr="002A7966" w:rsidRDefault="002F0616" w:rsidP="000B352A">
            <w:pPr>
              <w:jc w:val="both"/>
              <w:rPr>
                <w:rFonts w:asciiTheme="majorBidi" w:hAnsiTheme="majorBidi" w:cstheme="majorBidi"/>
                <w:color w:val="000000" w:themeColor="text1"/>
              </w:rPr>
            </w:pPr>
            <w:r w:rsidRPr="002A7966">
              <w:rPr>
                <w:rFonts w:asciiTheme="majorBidi" w:hAnsiTheme="majorBidi" w:cstheme="majorBidi"/>
                <w:color w:val="000000" w:themeColor="text1"/>
              </w:rPr>
              <w:t>Reģ. Nr. 40003579713</w:t>
            </w:r>
          </w:p>
        </w:tc>
        <w:tc>
          <w:tcPr>
            <w:tcW w:w="4928" w:type="dxa"/>
          </w:tcPr>
          <w:p w14:paraId="4EDD06C9" w14:textId="77777777" w:rsidR="002F0616" w:rsidRPr="002A7966" w:rsidRDefault="002F0616" w:rsidP="000B352A">
            <w:pPr>
              <w:jc w:val="both"/>
              <w:rPr>
                <w:rFonts w:asciiTheme="majorBidi" w:hAnsiTheme="majorBidi" w:cstheme="majorBidi"/>
                <w:color w:val="000000" w:themeColor="text1"/>
              </w:rPr>
            </w:pPr>
          </w:p>
        </w:tc>
      </w:tr>
      <w:tr w:rsidR="002F0616" w:rsidRPr="002A7966" w14:paraId="4B644C21" w14:textId="77777777" w:rsidTr="002F0616">
        <w:trPr>
          <w:trHeight w:val="126"/>
        </w:trPr>
        <w:tc>
          <w:tcPr>
            <w:tcW w:w="4928" w:type="dxa"/>
            <w:hideMark/>
          </w:tcPr>
          <w:p w14:paraId="6C94A2F9" w14:textId="77777777" w:rsidR="002F0616" w:rsidRPr="002A7966" w:rsidRDefault="002F0616" w:rsidP="000B352A">
            <w:pPr>
              <w:jc w:val="both"/>
              <w:rPr>
                <w:rFonts w:asciiTheme="majorBidi" w:hAnsiTheme="majorBidi" w:cstheme="majorBidi"/>
                <w:color w:val="000000" w:themeColor="text1"/>
              </w:rPr>
            </w:pPr>
            <w:r w:rsidRPr="002A7966">
              <w:rPr>
                <w:rFonts w:asciiTheme="majorBidi" w:hAnsiTheme="majorBidi" w:cstheme="majorBidi"/>
                <w:color w:val="000000" w:themeColor="text1"/>
              </w:rPr>
              <w:t>Adrese: Dzirciema iela 20, Rīga</w:t>
            </w:r>
          </w:p>
        </w:tc>
        <w:tc>
          <w:tcPr>
            <w:tcW w:w="4928" w:type="dxa"/>
          </w:tcPr>
          <w:p w14:paraId="1D3D153B" w14:textId="77777777" w:rsidR="002F0616" w:rsidRPr="002A7966" w:rsidRDefault="002F0616" w:rsidP="000B352A">
            <w:pPr>
              <w:rPr>
                <w:rFonts w:asciiTheme="majorBidi" w:hAnsiTheme="majorBidi" w:cstheme="majorBidi"/>
                <w:color w:val="000000" w:themeColor="text1"/>
              </w:rPr>
            </w:pPr>
          </w:p>
        </w:tc>
      </w:tr>
      <w:tr w:rsidR="002F0616" w:rsidRPr="002A7966" w14:paraId="38A9D657" w14:textId="77777777" w:rsidTr="00FA1F59">
        <w:tc>
          <w:tcPr>
            <w:tcW w:w="4928" w:type="dxa"/>
            <w:hideMark/>
          </w:tcPr>
          <w:p w14:paraId="61C963B4" w14:textId="77777777" w:rsidR="002F0616" w:rsidRPr="002A7966" w:rsidRDefault="002F0616" w:rsidP="000B352A">
            <w:pPr>
              <w:jc w:val="both"/>
              <w:rPr>
                <w:rFonts w:asciiTheme="majorBidi" w:hAnsiTheme="majorBidi" w:cstheme="majorBidi"/>
                <w:color w:val="000000" w:themeColor="text1"/>
              </w:rPr>
            </w:pPr>
            <w:r w:rsidRPr="002A7966">
              <w:rPr>
                <w:rFonts w:asciiTheme="majorBidi" w:hAnsiTheme="majorBidi" w:cstheme="majorBidi"/>
                <w:color w:val="000000" w:themeColor="text1"/>
              </w:rPr>
              <w:t>LV-1007</w:t>
            </w:r>
          </w:p>
        </w:tc>
        <w:tc>
          <w:tcPr>
            <w:tcW w:w="4928" w:type="dxa"/>
          </w:tcPr>
          <w:p w14:paraId="0602E8CE" w14:textId="77777777" w:rsidR="002F0616" w:rsidRPr="002A7966" w:rsidRDefault="002F0616" w:rsidP="000B352A">
            <w:pPr>
              <w:jc w:val="both"/>
              <w:rPr>
                <w:rFonts w:asciiTheme="majorBidi" w:hAnsiTheme="majorBidi" w:cstheme="majorBidi"/>
                <w:color w:val="000000" w:themeColor="text1"/>
              </w:rPr>
            </w:pPr>
          </w:p>
        </w:tc>
      </w:tr>
      <w:tr w:rsidR="002F0616" w:rsidRPr="002A7966" w14:paraId="2530646B" w14:textId="77777777" w:rsidTr="00FA1F59">
        <w:tc>
          <w:tcPr>
            <w:tcW w:w="4928" w:type="dxa"/>
            <w:hideMark/>
          </w:tcPr>
          <w:p w14:paraId="6690A796" w14:textId="77777777" w:rsidR="002F0616" w:rsidRPr="002A7966" w:rsidRDefault="002F0616" w:rsidP="000B352A">
            <w:pPr>
              <w:jc w:val="both"/>
              <w:rPr>
                <w:rFonts w:asciiTheme="majorBidi" w:hAnsiTheme="majorBidi" w:cstheme="majorBidi"/>
                <w:color w:val="000000" w:themeColor="text1"/>
              </w:rPr>
            </w:pPr>
            <w:r w:rsidRPr="002A7966">
              <w:rPr>
                <w:rFonts w:asciiTheme="majorBidi" w:hAnsiTheme="majorBidi" w:cstheme="majorBidi"/>
                <w:color w:val="000000" w:themeColor="text1"/>
              </w:rPr>
              <w:t>Banka: A/s „SEB banka”</w:t>
            </w:r>
          </w:p>
        </w:tc>
        <w:tc>
          <w:tcPr>
            <w:tcW w:w="4928" w:type="dxa"/>
          </w:tcPr>
          <w:p w14:paraId="567A197B" w14:textId="77777777" w:rsidR="002F0616" w:rsidRPr="002A7966" w:rsidRDefault="002F0616" w:rsidP="000B352A">
            <w:pPr>
              <w:jc w:val="both"/>
              <w:rPr>
                <w:rFonts w:asciiTheme="majorBidi" w:hAnsiTheme="majorBidi" w:cstheme="majorBidi"/>
                <w:color w:val="000000" w:themeColor="text1"/>
              </w:rPr>
            </w:pPr>
          </w:p>
        </w:tc>
      </w:tr>
      <w:tr w:rsidR="002F0616" w:rsidRPr="002A7966" w14:paraId="660E91DF" w14:textId="77777777" w:rsidTr="00FA1F59">
        <w:tc>
          <w:tcPr>
            <w:tcW w:w="4928" w:type="dxa"/>
            <w:hideMark/>
          </w:tcPr>
          <w:p w14:paraId="4C892374" w14:textId="77777777" w:rsidR="002F0616" w:rsidRPr="002A7966" w:rsidRDefault="002F0616" w:rsidP="000B352A">
            <w:pPr>
              <w:rPr>
                <w:rFonts w:asciiTheme="majorBidi" w:hAnsiTheme="majorBidi" w:cstheme="majorBidi"/>
                <w:color w:val="000000" w:themeColor="text1"/>
              </w:rPr>
            </w:pPr>
            <w:r w:rsidRPr="002A7966">
              <w:rPr>
                <w:rFonts w:asciiTheme="majorBidi" w:hAnsiTheme="majorBidi" w:cstheme="majorBidi"/>
                <w:color w:val="000000" w:themeColor="text1"/>
              </w:rPr>
              <w:t>Konts: LV37UNLA0050000378000</w:t>
            </w:r>
          </w:p>
        </w:tc>
        <w:tc>
          <w:tcPr>
            <w:tcW w:w="4928" w:type="dxa"/>
          </w:tcPr>
          <w:p w14:paraId="4421F707" w14:textId="77777777" w:rsidR="002F0616" w:rsidRPr="002A7966" w:rsidRDefault="002F0616" w:rsidP="000B352A">
            <w:pPr>
              <w:jc w:val="both"/>
              <w:rPr>
                <w:rFonts w:asciiTheme="majorBidi" w:hAnsiTheme="majorBidi" w:cstheme="majorBidi"/>
                <w:color w:val="000000" w:themeColor="text1"/>
              </w:rPr>
            </w:pPr>
          </w:p>
        </w:tc>
      </w:tr>
      <w:tr w:rsidR="002F0616" w:rsidRPr="002A7966" w14:paraId="339C188B" w14:textId="77777777" w:rsidTr="00FA1F59">
        <w:tc>
          <w:tcPr>
            <w:tcW w:w="4928" w:type="dxa"/>
            <w:hideMark/>
          </w:tcPr>
          <w:p w14:paraId="57FEF90B" w14:textId="77777777" w:rsidR="002F0616" w:rsidRPr="002A7966" w:rsidRDefault="002F0616" w:rsidP="000B352A">
            <w:pPr>
              <w:jc w:val="both"/>
              <w:rPr>
                <w:rFonts w:asciiTheme="majorBidi" w:hAnsiTheme="majorBidi" w:cstheme="majorBidi"/>
                <w:color w:val="000000" w:themeColor="text1"/>
              </w:rPr>
            </w:pPr>
            <w:r w:rsidRPr="002A7966">
              <w:rPr>
                <w:rFonts w:asciiTheme="majorBidi" w:hAnsiTheme="majorBidi" w:cstheme="majorBidi"/>
                <w:color w:val="000000" w:themeColor="text1"/>
              </w:rPr>
              <w:t>Bankas kods: UNLALV2X</w:t>
            </w:r>
          </w:p>
        </w:tc>
        <w:tc>
          <w:tcPr>
            <w:tcW w:w="4928" w:type="dxa"/>
          </w:tcPr>
          <w:p w14:paraId="6BA4FD73" w14:textId="77777777" w:rsidR="002F0616" w:rsidRPr="002A7966" w:rsidRDefault="002F0616" w:rsidP="000B352A">
            <w:pPr>
              <w:jc w:val="both"/>
              <w:rPr>
                <w:rFonts w:asciiTheme="majorBidi" w:hAnsiTheme="majorBidi" w:cstheme="majorBidi"/>
                <w:color w:val="000000" w:themeColor="text1"/>
              </w:rPr>
            </w:pPr>
          </w:p>
        </w:tc>
      </w:tr>
      <w:tr w:rsidR="002F0616" w:rsidRPr="002A7966" w14:paraId="449629C9" w14:textId="77777777" w:rsidTr="002F0616">
        <w:trPr>
          <w:trHeight w:val="70"/>
        </w:trPr>
        <w:tc>
          <w:tcPr>
            <w:tcW w:w="4928" w:type="dxa"/>
          </w:tcPr>
          <w:p w14:paraId="06665867" w14:textId="77777777" w:rsidR="002F0616" w:rsidRPr="002A7966" w:rsidRDefault="002F0616" w:rsidP="000B352A">
            <w:pPr>
              <w:jc w:val="both"/>
              <w:rPr>
                <w:rFonts w:asciiTheme="majorBidi" w:hAnsiTheme="majorBidi" w:cstheme="majorBidi"/>
                <w:color w:val="000000" w:themeColor="text1"/>
              </w:rPr>
            </w:pPr>
          </w:p>
          <w:p w14:paraId="1F5A1AF9" w14:textId="77777777" w:rsidR="002F0616" w:rsidRPr="002A7966" w:rsidRDefault="002F0616" w:rsidP="000B352A">
            <w:pPr>
              <w:jc w:val="both"/>
              <w:rPr>
                <w:rFonts w:asciiTheme="majorBidi" w:hAnsiTheme="majorBidi" w:cstheme="majorBidi"/>
                <w:color w:val="000000" w:themeColor="text1"/>
              </w:rPr>
            </w:pPr>
          </w:p>
          <w:p w14:paraId="5EC974BB" w14:textId="77777777" w:rsidR="002F0616" w:rsidRPr="002A7966" w:rsidRDefault="002F0616" w:rsidP="000B352A">
            <w:pPr>
              <w:jc w:val="both"/>
              <w:rPr>
                <w:rFonts w:asciiTheme="majorBidi" w:hAnsiTheme="majorBidi" w:cstheme="majorBidi"/>
                <w:color w:val="000000" w:themeColor="text1"/>
              </w:rPr>
            </w:pPr>
            <w:r w:rsidRPr="002A7966">
              <w:rPr>
                <w:rFonts w:asciiTheme="majorBidi" w:hAnsiTheme="majorBidi" w:cstheme="majorBidi"/>
                <w:color w:val="000000" w:themeColor="text1"/>
              </w:rPr>
              <w:t>Valdes priekšsēdētājs, prokūrists___________ Ģirts Šalms</w:t>
            </w:r>
          </w:p>
        </w:tc>
        <w:tc>
          <w:tcPr>
            <w:tcW w:w="4928" w:type="dxa"/>
          </w:tcPr>
          <w:p w14:paraId="71902590" w14:textId="77777777" w:rsidR="002F0616" w:rsidRPr="002A7966" w:rsidRDefault="002F0616" w:rsidP="000B352A">
            <w:pPr>
              <w:jc w:val="both"/>
              <w:rPr>
                <w:rFonts w:asciiTheme="majorBidi" w:hAnsiTheme="majorBidi" w:cstheme="majorBidi"/>
                <w:color w:val="000000" w:themeColor="text1"/>
              </w:rPr>
            </w:pPr>
          </w:p>
          <w:p w14:paraId="41FDFA47" w14:textId="77777777" w:rsidR="002F0616" w:rsidRPr="002A7966" w:rsidRDefault="002F0616" w:rsidP="000B352A">
            <w:pPr>
              <w:jc w:val="both"/>
              <w:rPr>
                <w:rFonts w:asciiTheme="majorBidi" w:hAnsiTheme="majorBidi" w:cstheme="majorBidi"/>
                <w:color w:val="000000" w:themeColor="text1"/>
              </w:rPr>
            </w:pPr>
          </w:p>
          <w:p w14:paraId="47773E19" w14:textId="77777777" w:rsidR="002F0616" w:rsidRPr="002A7966" w:rsidRDefault="002F0616" w:rsidP="000B352A">
            <w:pPr>
              <w:jc w:val="both"/>
              <w:rPr>
                <w:rFonts w:asciiTheme="majorBidi" w:hAnsiTheme="majorBidi" w:cstheme="majorBidi"/>
                <w:color w:val="000000" w:themeColor="text1"/>
              </w:rPr>
            </w:pPr>
            <w:r w:rsidRPr="002A7966">
              <w:rPr>
                <w:rFonts w:asciiTheme="majorBidi" w:hAnsiTheme="majorBidi" w:cstheme="majorBidi"/>
                <w:color w:val="000000" w:themeColor="text1"/>
              </w:rPr>
              <w:t xml:space="preserve">_____________________ </w:t>
            </w:r>
          </w:p>
        </w:tc>
      </w:tr>
    </w:tbl>
    <w:p w14:paraId="4FCDE2A7" w14:textId="77777777" w:rsidR="002F0616" w:rsidRPr="002A7966" w:rsidRDefault="002F0616" w:rsidP="000B352A">
      <w:pPr>
        <w:rPr>
          <w:rFonts w:asciiTheme="majorBidi" w:hAnsiTheme="majorBidi" w:cstheme="majorBidi"/>
          <w:color w:val="000000" w:themeColor="text1"/>
        </w:rPr>
      </w:pPr>
    </w:p>
    <w:p w14:paraId="287D0A52" w14:textId="77777777" w:rsidR="002F0616" w:rsidRPr="002A7966" w:rsidRDefault="002F0616" w:rsidP="000B352A">
      <w:pPr>
        <w:jc w:val="center"/>
        <w:rPr>
          <w:rFonts w:asciiTheme="majorBidi" w:hAnsiTheme="majorBidi" w:cstheme="majorBidi"/>
          <w:color w:val="000000" w:themeColor="text1"/>
        </w:rPr>
      </w:pPr>
    </w:p>
    <w:p w14:paraId="2EF8A3B1" w14:textId="77777777" w:rsidR="002F0616" w:rsidRPr="002A7966" w:rsidRDefault="002F0616" w:rsidP="000B352A">
      <w:pPr>
        <w:pStyle w:val="NoSpacing"/>
        <w:jc w:val="right"/>
        <w:rPr>
          <w:rFonts w:asciiTheme="majorBidi" w:hAnsiTheme="majorBidi" w:cstheme="majorBidi"/>
          <w:color w:val="000000" w:themeColor="text1"/>
        </w:rPr>
      </w:pPr>
    </w:p>
    <w:p w14:paraId="6F6F32C7" w14:textId="77777777" w:rsidR="002F0616" w:rsidRPr="002A7966" w:rsidRDefault="002F0616" w:rsidP="000B352A">
      <w:pPr>
        <w:pStyle w:val="NoSpacing"/>
        <w:jc w:val="right"/>
        <w:rPr>
          <w:rFonts w:asciiTheme="majorBidi" w:hAnsiTheme="majorBidi" w:cstheme="majorBidi"/>
          <w:color w:val="000000" w:themeColor="text1"/>
        </w:rPr>
      </w:pPr>
    </w:p>
    <w:p w14:paraId="13AC7C9E" w14:textId="77777777" w:rsidR="002F0616" w:rsidRPr="002A7966" w:rsidRDefault="002F0616" w:rsidP="000B352A">
      <w:pPr>
        <w:pStyle w:val="NoSpacing"/>
        <w:jc w:val="right"/>
        <w:rPr>
          <w:rFonts w:asciiTheme="majorBidi" w:hAnsiTheme="majorBidi" w:cstheme="majorBidi"/>
          <w:color w:val="000000" w:themeColor="text1"/>
        </w:rPr>
      </w:pPr>
    </w:p>
    <w:p w14:paraId="5B357F88" w14:textId="77777777" w:rsidR="002F0616" w:rsidRPr="002A7966" w:rsidRDefault="002F0616" w:rsidP="000B352A">
      <w:pPr>
        <w:pStyle w:val="NoSpacing"/>
        <w:jc w:val="right"/>
        <w:rPr>
          <w:rFonts w:asciiTheme="majorBidi" w:hAnsiTheme="majorBidi" w:cstheme="majorBidi"/>
          <w:color w:val="000000" w:themeColor="text1"/>
        </w:rPr>
      </w:pPr>
    </w:p>
    <w:p w14:paraId="2E6A5ED9" w14:textId="77777777" w:rsidR="002F0616" w:rsidRPr="002A7966" w:rsidRDefault="002F0616" w:rsidP="000B352A">
      <w:pPr>
        <w:pStyle w:val="NoSpacing"/>
        <w:jc w:val="right"/>
        <w:rPr>
          <w:rFonts w:asciiTheme="majorBidi" w:hAnsiTheme="majorBidi" w:cstheme="majorBidi"/>
          <w:color w:val="000000" w:themeColor="text1"/>
        </w:rPr>
      </w:pPr>
    </w:p>
    <w:sectPr w:rsidR="002F0616" w:rsidRPr="002A7966" w:rsidSect="00064328">
      <w:footerReference w:type="default" r:id="rId9"/>
      <w:pgSz w:w="11906" w:h="16838"/>
      <w:pgMar w:top="993" w:right="1133" w:bottom="851" w:left="1134" w:header="708" w:footer="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72BF2" w14:textId="77777777" w:rsidR="00161B3D" w:rsidRDefault="00161B3D" w:rsidP="00CA0606">
      <w:r>
        <w:separator/>
      </w:r>
    </w:p>
  </w:endnote>
  <w:endnote w:type="continuationSeparator" w:id="0">
    <w:p w14:paraId="0C6CD1CF" w14:textId="77777777" w:rsidR="00161B3D" w:rsidRDefault="00161B3D" w:rsidP="00CA0606">
      <w:r>
        <w:continuationSeparator/>
      </w:r>
    </w:p>
  </w:endnote>
  <w:endnote w:type="continuationNotice" w:id="1">
    <w:p w14:paraId="7C1046CB" w14:textId="77777777" w:rsidR="00161B3D" w:rsidRDefault="00161B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Balt Helvetica">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ヒラギノ角ゴ Pro W3">
    <w:charset w:val="00"/>
    <w:family w:val="roman"/>
    <w:pitch w:val="default"/>
  </w:font>
  <w:font w:name="BaltOptima">
    <w:altName w:val="Cambria"/>
    <w:charset w:val="00"/>
    <w:family w:val="roman"/>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305487"/>
      <w:docPartObj>
        <w:docPartGallery w:val="Page Numbers (Bottom of Page)"/>
        <w:docPartUnique/>
      </w:docPartObj>
    </w:sdtPr>
    <w:sdtEndPr>
      <w:rPr>
        <w:noProof/>
      </w:rPr>
    </w:sdtEndPr>
    <w:sdtContent>
      <w:p w14:paraId="437EDB44" w14:textId="77777777" w:rsidR="00CD1E28" w:rsidRDefault="00CD1E28">
        <w:pPr>
          <w:pStyle w:val="Footer"/>
          <w:jc w:val="center"/>
        </w:pPr>
        <w:r w:rsidRPr="00B819E3">
          <w:rPr>
            <w:sz w:val="22"/>
            <w:szCs w:val="22"/>
          </w:rPr>
          <w:fldChar w:fldCharType="begin"/>
        </w:r>
        <w:r w:rsidRPr="00B819E3">
          <w:rPr>
            <w:sz w:val="22"/>
            <w:szCs w:val="22"/>
          </w:rPr>
          <w:instrText xml:space="preserve"> PAGE   \* MERGEFORMAT </w:instrText>
        </w:r>
        <w:r w:rsidRPr="00B819E3">
          <w:rPr>
            <w:sz w:val="22"/>
            <w:szCs w:val="22"/>
          </w:rPr>
          <w:fldChar w:fldCharType="separate"/>
        </w:r>
        <w:r w:rsidR="00A12067">
          <w:rPr>
            <w:noProof/>
            <w:sz w:val="22"/>
            <w:szCs w:val="22"/>
          </w:rPr>
          <w:t>19</w:t>
        </w:r>
        <w:r w:rsidRPr="00B819E3">
          <w:rPr>
            <w:noProof/>
            <w:sz w:val="22"/>
            <w:szCs w:val="22"/>
          </w:rPr>
          <w:fldChar w:fldCharType="end"/>
        </w:r>
      </w:p>
    </w:sdtContent>
  </w:sdt>
  <w:p w14:paraId="437EDB45" w14:textId="77777777" w:rsidR="00CD1E28" w:rsidRDefault="00CD1E28">
    <w:pPr>
      <w:pStyle w:val="Footer"/>
    </w:pPr>
  </w:p>
  <w:p w14:paraId="4F432A10" w14:textId="77777777" w:rsidR="00CD1E28" w:rsidRDefault="00CD1E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8E022" w14:textId="77777777" w:rsidR="00161B3D" w:rsidRDefault="00161B3D" w:rsidP="00CA0606">
      <w:r>
        <w:separator/>
      </w:r>
    </w:p>
  </w:footnote>
  <w:footnote w:type="continuationSeparator" w:id="0">
    <w:p w14:paraId="3CA89410" w14:textId="77777777" w:rsidR="00161B3D" w:rsidRDefault="00161B3D" w:rsidP="00CA0606">
      <w:r>
        <w:continuationSeparator/>
      </w:r>
    </w:p>
  </w:footnote>
  <w:footnote w:type="continuationNotice" w:id="1">
    <w:p w14:paraId="35002B76" w14:textId="77777777" w:rsidR="00161B3D" w:rsidRDefault="00161B3D"/>
  </w:footnote>
  <w:footnote w:id="2">
    <w:p w14:paraId="71D8CB58" w14:textId="77777777" w:rsidR="002F0616" w:rsidRPr="00C6470F" w:rsidRDefault="002F0616" w:rsidP="002F0616">
      <w:pPr>
        <w:pStyle w:val="FootnoteText"/>
      </w:pPr>
      <w:r w:rsidRPr="00C6470F">
        <w:rPr>
          <w:rStyle w:val="FootnoteReference"/>
        </w:rPr>
        <w:footnoteRef/>
      </w:r>
      <w:r w:rsidRPr="00C6470F">
        <w:t xml:space="preserve"> Līgumu ir iespējams parakstīt arī ar fizisko parakstu, tādā gadījumā, līguma spēkā stāšanās datums ir </w:t>
      </w:r>
      <w:r w:rsidRPr="007416D5">
        <w:t>pēdējā paraksta datums.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DC8C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B6348"/>
    <w:multiLevelType w:val="hybridMultilevel"/>
    <w:tmpl w:val="F4005766"/>
    <w:lvl w:ilvl="0" w:tplc="FFFFFFFF">
      <w:start w:val="1"/>
      <w:numFmt w:val="decimal"/>
      <w:lvlText w:val="%1."/>
      <w:lvlJc w:val="left"/>
      <w:pPr>
        <w:ind w:left="72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434257"/>
    <w:multiLevelType w:val="multilevel"/>
    <w:tmpl w:val="8AE63382"/>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04"/>
        </w:tabs>
        <w:ind w:left="1004"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15:restartNumberingAfterBreak="0">
    <w:nsid w:val="03D129BA"/>
    <w:multiLevelType w:val="hybridMultilevel"/>
    <w:tmpl w:val="0F6E4E8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87522A1"/>
    <w:multiLevelType w:val="multilevel"/>
    <w:tmpl w:val="875ECC6C"/>
    <w:lvl w:ilvl="0">
      <w:start w:val="1"/>
      <w:numFmt w:val="decimal"/>
      <w:lvlText w:val="%1."/>
      <w:lvlJc w:val="left"/>
      <w:pPr>
        <w:ind w:left="720" w:hanging="360"/>
      </w:pPr>
      <w:rPr>
        <w:rFonts w:hint="default"/>
        <w:b/>
        <w:bCs w:val="0"/>
        <w:sz w:val="24"/>
        <w:szCs w:val="24"/>
      </w:rPr>
    </w:lvl>
    <w:lvl w:ilvl="1">
      <w:start w:val="1"/>
      <w:numFmt w:val="decimal"/>
      <w:pStyle w:val="h3body1"/>
      <w:isLgl/>
      <w:lvlText w:val="%1.%2."/>
      <w:lvlJc w:val="left"/>
      <w:pPr>
        <w:ind w:left="720" w:hanging="360"/>
      </w:pPr>
      <w:rPr>
        <w:rFonts w:ascii="Times New Roman" w:hAnsi="Times New Roman" w:cs="Times New Roman" w:hint="default"/>
        <w:b/>
        <w:bCs/>
        <w:sz w:val="24"/>
        <w:szCs w:val="24"/>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147C07"/>
    <w:multiLevelType w:val="hybridMultilevel"/>
    <w:tmpl w:val="F4005766"/>
    <w:lvl w:ilvl="0" w:tplc="FFFFFFFF">
      <w:start w:val="1"/>
      <w:numFmt w:val="decimal"/>
      <w:lvlText w:val="%1."/>
      <w:lvlJc w:val="left"/>
      <w:pPr>
        <w:ind w:left="72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C0426E"/>
    <w:multiLevelType w:val="multilevel"/>
    <w:tmpl w:val="806E63D2"/>
    <w:lvl w:ilvl="0">
      <w:start w:val="1"/>
      <w:numFmt w:val="decimal"/>
      <w:lvlText w:val="%1."/>
      <w:lvlJc w:val="left"/>
      <w:pPr>
        <w:ind w:left="360" w:hanging="360"/>
      </w:pPr>
      <w:rPr>
        <w:sz w:val="22"/>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D61016"/>
    <w:multiLevelType w:val="multilevel"/>
    <w:tmpl w:val="463CCE4E"/>
    <w:styleLink w:val="WWOutlineListStyle511"/>
    <w:lvl w:ilvl="0">
      <w:start w:val="1"/>
      <w:numFmt w:val="decimal"/>
      <w:lvlText w:val="%1."/>
      <w:lvlJc w:val="left"/>
      <w:pPr>
        <w:ind w:left="340" w:firstLine="0"/>
      </w:pPr>
    </w:lvl>
    <w:lvl w:ilvl="1">
      <w:start w:val="1"/>
      <w:numFmt w:val="decimal"/>
      <w:lvlText w:val="%1.%2."/>
      <w:lvlJc w:val="left"/>
      <w:pPr>
        <w:ind w:left="576" w:firstLine="2"/>
      </w:pPr>
    </w:lvl>
    <w:lvl w:ilvl="2">
      <w:start w:val="1"/>
      <w:numFmt w:val="decimal"/>
      <w:lvlText w:val="%1.%2.%3."/>
      <w:lvlJc w:val="left"/>
      <w:pPr>
        <w:tabs>
          <w:tab w:val="num" w:pos="131"/>
        </w:tabs>
        <w:ind w:left="0" w:firstLine="0"/>
      </w:pPr>
    </w:lvl>
    <w:lvl w:ilvl="3">
      <w:start w:val="1"/>
      <w:numFmt w:val="decimal"/>
      <w:lvlText w:val="%1.%2.%3.%4."/>
      <w:lvlJc w:val="left"/>
      <w:pPr>
        <w:tabs>
          <w:tab w:val="num" w:pos="1787"/>
        </w:tabs>
        <w:ind w:left="1517" w:hanging="240"/>
      </w:pPr>
    </w:lvl>
    <w:lvl w:ilvl="4">
      <w:start w:val="1"/>
      <w:numFmt w:val="decimal"/>
      <w:lvlText w:val="%1.%2.%3.%4.%5."/>
      <w:lvlJc w:val="left"/>
      <w:pPr>
        <w:ind w:left="2143" w:hanging="725"/>
      </w:pPr>
      <w:rPr>
        <w:rFonts w:ascii="Times New Roman" w:hAnsi="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E940437"/>
    <w:multiLevelType w:val="multilevel"/>
    <w:tmpl w:val="7F72A580"/>
    <w:lvl w:ilvl="0">
      <w:start w:val="1"/>
      <w:numFmt w:val="decimal"/>
      <w:lvlText w:val="%1."/>
      <w:lvlJc w:val="left"/>
      <w:pPr>
        <w:tabs>
          <w:tab w:val="num" w:pos="570"/>
        </w:tabs>
        <w:ind w:left="570" w:hanging="570"/>
      </w:pPr>
      <w:rPr>
        <w:b w:val="0"/>
        <w:i w:val="0"/>
      </w:rPr>
    </w:lvl>
    <w:lvl w:ilvl="1">
      <w:start w:val="1"/>
      <w:numFmt w:val="decimal"/>
      <w:lvlText w:val="%1.%2."/>
      <w:lvlJc w:val="left"/>
      <w:pPr>
        <w:tabs>
          <w:tab w:val="num" w:pos="990"/>
        </w:tabs>
        <w:ind w:left="990" w:hanging="57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9" w15:restartNumberingAfterBreak="0">
    <w:nsid w:val="105F4A6B"/>
    <w:multiLevelType w:val="multilevel"/>
    <w:tmpl w:val="527CB902"/>
    <w:lvl w:ilvl="0">
      <w:start w:val="3"/>
      <w:numFmt w:val="decimal"/>
      <w:lvlText w:val="%1"/>
      <w:lvlJc w:val="left"/>
      <w:pPr>
        <w:ind w:left="480" w:hanging="480"/>
      </w:pPr>
      <w:rPr>
        <w:rFonts w:hint="default"/>
        <w:b w:val="0"/>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1F407ED5"/>
    <w:multiLevelType w:val="hybridMultilevel"/>
    <w:tmpl w:val="EF5A1844"/>
    <w:lvl w:ilvl="0" w:tplc="B1BAD20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1D3E2F"/>
    <w:multiLevelType w:val="multilevel"/>
    <w:tmpl w:val="87F6663E"/>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2" w15:restartNumberingAfterBreak="0">
    <w:nsid w:val="20DF344B"/>
    <w:multiLevelType w:val="multilevel"/>
    <w:tmpl w:val="CE841EB6"/>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ascii="Times New Roman" w:hAnsi="Times New Roman" w:cs="Times New Roman" w:hint="default"/>
        <w:b w:val="0"/>
        <w:bCs/>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13" w15:restartNumberingAfterBreak="0">
    <w:nsid w:val="2425605F"/>
    <w:multiLevelType w:val="multilevel"/>
    <w:tmpl w:val="4B30E552"/>
    <w:lvl w:ilvl="0">
      <w:start w:val="12"/>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val="0"/>
        <w:color w:val="auto"/>
        <w:sz w:val="22"/>
        <w:szCs w:val="22"/>
      </w:rPr>
    </w:lvl>
    <w:lvl w:ilvl="2">
      <w:start w:val="8"/>
      <w:numFmt w:val="decimal"/>
      <w:isLgl/>
      <w:lvlText w:val="%1.%2.%3."/>
      <w:lvlJc w:val="left"/>
      <w:pPr>
        <w:ind w:left="1800" w:hanging="720"/>
      </w:pPr>
      <w:rPr>
        <w:rFonts w:ascii="Times New Roman" w:hAnsi="Times New Roman" w:cs="Times New Roman" w:hint="default"/>
        <w:b w:val="0"/>
        <w:bCs/>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4" w15:restartNumberingAfterBreak="0">
    <w:nsid w:val="2D53162E"/>
    <w:multiLevelType w:val="hybridMultilevel"/>
    <w:tmpl w:val="8C066794"/>
    <w:lvl w:ilvl="0" w:tplc="AE7E903A">
      <w:start w:val="2"/>
      <w:numFmt w:val="bullet"/>
      <w:lvlText w:val="-"/>
      <w:lvlJc w:val="left"/>
      <w:pPr>
        <w:ind w:left="1494" w:hanging="360"/>
      </w:pPr>
      <w:rPr>
        <w:rFonts w:ascii="Times New Roman" w:eastAsia="Calibri" w:hAnsi="Times New Roman" w:cs="Times New Roman" w:hint="default"/>
      </w:rPr>
    </w:lvl>
    <w:lvl w:ilvl="1" w:tplc="04260003" w:tentative="1">
      <w:start w:val="1"/>
      <w:numFmt w:val="bullet"/>
      <w:lvlText w:val="o"/>
      <w:lvlJc w:val="left"/>
      <w:pPr>
        <w:ind w:left="2214" w:hanging="360"/>
      </w:pPr>
      <w:rPr>
        <w:rFonts w:ascii="Courier New" w:hAnsi="Courier New" w:cs="Courier New" w:hint="default"/>
      </w:rPr>
    </w:lvl>
    <w:lvl w:ilvl="2" w:tplc="04260005" w:tentative="1">
      <w:start w:val="1"/>
      <w:numFmt w:val="bullet"/>
      <w:lvlText w:val=""/>
      <w:lvlJc w:val="left"/>
      <w:pPr>
        <w:ind w:left="2934" w:hanging="360"/>
      </w:pPr>
      <w:rPr>
        <w:rFonts w:ascii="Wingdings" w:hAnsi="Wingdings" w:hint="default"/>
      </w:rPr>
    </w:lvl>
    <w:lvl w:ilvl="3" w:tplc="04260001" w:tentative="1">
      <w:start w:val="1"/>
      <w:numFmt w:val="bullet"/>
      <w:lvlText w:val=""/>
      <w:lvlJc w:val="left"/>
      <w:pPr>
        <w:ind w:left="3654" w:hanging="360"/>
      </w:pPr>
      <w:rPr>
        <w:rFonts w:ascii="Symbol" w:hAnsi="Symbol" w:hint="default"/>
      </w:rPr>
    </w:lvl>
    <w:lvl w:ilvl="4" w:tplc="04260003" w:tentative="1">
      <w:start w:val="1"/>
      <w:numFmt w:val="bullet"/>
      <w:lvlText w:val="o"/>
      <w:lvlJc w:val="left"/>
      <w:pPr>
        <w:ind w:left="4374" w:hanging="360"/>
      </w:pPr>
      <w:rPr>
        <w:rFonts w:ascii="Courier New" w:hAnsi="Courier New" w:cs="Courier New" w:hint="default"/>
      </w:rPr>
    </w:lvl>
    <w:lvl w:ilvl="5" w:tplc="04260005" w:tentative="1">
      <w:start w:val="1"/>
      <w:numFmt w:val="bullet"/>
      <w:lvlText w:val=""/>
      <w:lvlJc w:val="left"/>
      <w:pPr>
        <w:ind w:left="5094" w:hanging="360"/>
      </w:pPr>
      <w:rPr>
        <w:rFonts w:ascii="Wingdings" w:hAnsi="Wingdings" w:hint="default"/>
      </w:rPr>
    </w:lvl>
    <w:lvl w:ilvl="6" w:tplc="04260001" w:tentative="1">
      <w:start w:val="1"/>
      <w:numFmt w:val="bullet"/>
      <w:lvlText w:val=""/>
      <w:lvlJc w:val="left"/>
      <w:pPr>
        <w:ind w:left="5814" w:hanging="360"/>
      </w:pPr>
      <w:rPr>
        <w:rFonts w:ascii="Symbol" w:hAnsi="Symbol" w:hint="default"/>
      </w:rPr>
    </w:lvl>
    <w:lvl w:ilvl="7" w:tplc="04260003" w:tentative="1">
      <w:start w:val="1"/>
      <w:numFmt w:val="bullet"/>
      <w:lvlText w:val="o"/>
      <w:lvlJc w:val="left"/>
      <w:pPr>
        <w:ind w:left="6534" w:hanging="360"/>
      </w:pPr>
      <w:rPr>
        <w:rFonts w:ascii="Courier New" w:hAnsi="Courier New" w:cs="Courier New" w:hint="default"/>
      </w:rPr>
    </w:lvl>
    <w:lvl w:ilvl="8" w:tplc="04260005" w:tentative="1">
      <w:start w:val="1"/>
      <w:numFmt w:val="bullet"/>
      <w:lvlText w:val=""/>
      <w:lvlJc w:val="left"/>
      <w:pPr>
        <w:ind w:left="7254" w:hanging="360"/>
      </w:pPr>
      <w:rPr>
        <w:rFonts w:ascii="Wingdings" w:hAnsi="Wingdings" w:hint="default"/>
      </w:rPr>
    </w:lvl>
  </w:abstractNum>
  <w:abstractNum w:abstractNumId="15" w15:restartNumberingAfterBreak="0">
    <w:nsid w:val="34C80F78"/>
    <w:multiLevelType w:val="multilevel"/>
    <w:tmpl w:val="1C82ED52"/>
    <w:lvl w:ilvl="0">
      <w:start w:val="13"/>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ascii="Times New Roman" w:hAnsi="Times New Roman" w:cs="Times New Roman" w:hint="default"/>
        <w:b w:val="0"/>
        <w:bCs/>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6" w15:restartNumberingAfterBreak="0">
    <w:nsid w:val="3F39353E"/>
    <w:multiLevelType w:val="multilevel"/>
    <w:tmpl w:val="8B8058B4"/>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23240FD"/>
    <w:multiLevelType w:val="hybridMultilevel"/>
    <w:tmpl w:val="83BC2E8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8" w15:restartNumberingAfterBreak="0">
    <w:nsid w:val="427D028F"/>
    <w:multiLevelType w:val="hybridMultilevel"/>
    <w:tmpl w:val="F4005766"/>
    <w:lvl w:ilvl="0" w:tplc="FFFFFFFF">
      <w:start w:val="1"/>
      <w:numFmt w:val="decimal"/>
      <w:lvlText w:val="%1."/>
      <w:lvlJc w:val="left"/>
      <w:pPr>
        <w:ind w:left="72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C41747"/>
    <w:multiLevelType w:val="hybridMultilevel"/>
    <w:tmpl w:val="091CB87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B511553"/>
    <w:multiLevelType w:val="multilevel"/>
    <w:tmpl w:val="263C0D90"/>
    <w:lvl w:ilvl="0">
      <w:start w:val="11"/>
      <w:numFmt w:val="decimal"/>
      <w:lvlText w:val="%1."/>
      <w:lvlJc w:val="left"/>
      <w:pPr>
        <w:ind w:left="720" w:hanging="360"/>
      </w:pPr>
      <w:rPr>
        <w:rFonts w:hint="default"/>
        <w:b/>
        <w:color w:val="auto"/>
      </w:rPr>
    </w:lvl>
    <w:lvl w:ilvl="1">
      <w:start w:val="3"/>
      <w:numFmt w:val="decimal"/>
      <w:isLgl/>
      <w:lvlText w:val="%1.%2."/>
      <w:lvlJc w:val="left"/>
      <w:pPr>
        <w:ind w:left="360" w:hanging="360"/>
      </w:pPr>
      <w:rPr>
        <w:rFonts w:ascii="Times New Roman" w:hAnsi="Times New Roman" w:cs="Times New Roman" w:hint="default"/>
        <w:b w:val="0"/>
        <w:color w:val="auto"/>
        <w:sz w:val="22"/>
        <w:szCs w:val="22"/>
      </w:rPr>
    </w:lvl>
    <w:lvl w:ilvl="2">
      <w:start w:val="8"/>
      <w:numFmt w:val="decimal"/>
      <w:isLgl/>
      <w:lvlText w:val="%1.%2.%3."/>
      <w:lvlJc w:val="left"/>
      <w:pPr>
        <w:ind w:left="1800" w:hanging="720"/>
      </w:pPr>
      <w:rPr>
        <w:rFonts w:ascii="Times New Roman" w:hAnsi="Times New Roman" w:cs="Times New Roman" w:hint="default"/>
        <w:b w:val="0"/>
        <w:bCs/>
      </w:rPr>
    </w:lvl>
    <w:lvl w:ilvl="3">
      <w:start w:val="1"/>
      <w:numFmt w:val="decimal"/>
      <w:isLgl/>
      <w:lvlText w:val="%1.%2.%3.%4."/>
      <w:lvlJc w:val="left"/>
      <w:pPr>
        <w:ind w:left="2160" w:hanging="720"/>
      </w:pPr>
      <w:rPr>
        <w:rFonts w:hint="default"/>
        <w:b w:val="0"/>
        <w:bCs/>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1" w15:restartNumberingAfterBreak="0">
    <w:nsid w:val="4F512545"/>
    <w:multiLevelType w:val="hybridMultilevel"/>
    <w:tmpl w:val="CD2227FE"/>
    <w:lvl w:ilvl="0" w:tplc="479C8334">
      <w:start w:val="7"/>
      <w:numFmt w:val="bullet"/>
      <w:lvlText w:val="-"/>
      <w:lvlJc w:val="left"/>
      <w:pPr>
        <w:ind w:left="1287" w:hanging="360"/>
      </w:pPr>
      <w:rPr>
        <w:rFonts w:ascii="Times New Roman" w:eastAsia="Calibri" w:hAnsi="Times New Roman" w:cs="Times New Roman"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2" w15:restartNumberingAfterBreak="0">
    <w:nsid w:val="5643068C"/>
    <w:multiLevelType w:val="hybridMultilevel"/>
    <w:tmpl w:val="F4005766"/>
    <w:lvl w:ilvl="0" w:tplc="FFFFFFFF">
      <w:start w:val="1"/>
      <w:numFmt w:val="decimal"/>
      <w:lvlText w:val="%1."/>
      <w:lvlJc w:val="left"/>
      <w:pPr>
        <w:ind w:left="72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6B443E"/>
    <w:multiLevelType w:val="multilevel"/>
    <w:tmpl w:val="13EC992C"/>
    <w:lvl w:ilvl="0">
      <w:start w:val="1"/>
      <w:numFmt w:val="decimal"/>
      <w:pStyle w:val="1Lgumam"/>
      <w:lvlText w:val="%1."/>
      <w:lvlJc w:val="left"/>
      <w:pPr>
        <w:ind w:left="360" w:hanging="360"/>
      </w:pPr>
      <w:rPr>
        <w:b/>
        <w:i w:val="0"/>
        <w:lang w:val="lv-LV"/>
      </w:rPr>
    </w:lvl>
    <w:lvl w:ilvl="1">
      <w:start w:val="1"/>
      <w:numFmt w:val="decimal"/>
      <w:pStyle w:val="11Lgumam"/>
      <w:lvlText w:val="%1.%2."/>
      <w:lvlJc w:val="left"/>
      <w:pPr>
        <w:ind w:left="716"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Lgumam"/>
      <w:lvlText w:val="%1.%2.%3."/>
      <w:lvlJc w:val="left"/>
      <w:pPr>
        <w:ind w:left="1071" w:hanging="504"/>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pStyle w:val="1111lgumam"/>
      <w:lvlText w:val="%1.%2.%3.%4."/>
      <w:lvlJc w:val="left"/>
      <w:pPr>
        <w:ind w:left="1728" w:hanging="648"/>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EB57C9"/>
    <w:multiLevelType w:val="multilevel"/>
    <w:tmpl w:val="1DB8810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786" w:hanging="360"/>
      </w:pPr>
      <w:rPr>
        <w:rFonts w:cs="Times New Roman"/>
        <w:b w:val="0"/>
        <w:bCs w:val="0"/>
        <w:color w:val="auto"/>
      </w:rPr>
    </w:lvl>
    <w:lvl w:ilvl="2">
      <w:start w:val="1"/>
      <w:numFmt w:val="decimal"/>
      <w:isLgl/>
      <w:lvlText w:val="%1.%2.%3."/>
      <w:lvlJc w:val="left"/>
      <w:pPr>
        <w:ind w:left="1571" w:hanging="720"/>
      </w:pPr>
      <w:rPr>
        <w:rFonts w:cs="Times New Roman"/>
        <w:b w:val="0"/>
        <w:bCs/>
      </w:rPr>
    </w:lvl>
    <w:lvl w:ilvl="3">
      <w:start w:val="1"/>
      <w:numFmt w:val="decimal"/>
      <w:isLgl/>
      <w:lvlText w:val="%1.%2.%3.%4."/>
      <w:lvlJc w:val="left"/>
      <w:pPr>
        <w:ind w:left="2160" w:hanging="720"/>
      </w:pPr>
      <w:rPr>
        <w:rFonts w:cs="Times New Roman"/>
        <w:b w:val="0"/>
        <w:bCs/>
      </w:rPr>
    </w:lvl>
    <w:lvl w:ilvl="4">
      <w:start w:val="1"/>
      <w:numFmt w:val="decimal"/>
      <w:isLgl/>
      <w:lvlText w:val="%1.%2.%3.%4.%5."/>
      <w:lvlJc w:val="left"/>
      <w:pPr>
        <w:ind w:left="2880" w:hanging="1080"/>
      </w:pPr>
      <w:rPr>
        <w:rFonts w:cs="Times New Roman"/>
        <w:b/>
        <w:bCs/>
      </w:rPr>
    </w:lvl>
    <w:lvl w:ilvl="5">
      <w:start w:val="1"/>
      <w:numFmt w:val="decimal"/>
      <w:isLgl/>
      <w:lvlText w:val="%1.%2.%3.%4.%5.%6."/>
      <w:lvlJc w:val="left"/>
      <w:pPr>
        <w:ind w:left="3240" w:hanging="1080"/>
      </w:pPr>
      <w:rPr>
        <w:rFonts w:cs="Times New Roman"/>
        <w:b/>
        <w:bCs/>
      </w:rPr>
    </w:lvl>
    <w:lvl w:ilvl="6">
      <w:start w:val="1"/>
      <w:numFmt w:val="decimal"/>
      <w:isLgl/>
      <w:lvlText w:val="%1.%2.%3.%4.%5.%6.%7."/>
      <w:lvlJc w:val="left"/>
      <w:pPr>
        <w:ind w:left="3960" w:hanging="1440"/>
      </w:pPr>
      <w:rPr>
        <w:rFonts w:cs="Times New Roman"/>
        <w:b/>
        <w:bCs/>
      </w:rPr>
    </w:lvl>
    <w:lvl w:ilvl="7">
      <w:start w:val="1"/>
      <w:numFmt w:val="decimal"/>
      <w:isLgl/>
      <w:lvlText w:val="%1.%2.%3.%4.%5.%6.%7.%8."/>
      <w:lvlJc w:val="left"/>
      <w:pPr>
        <w:ind w:left="4320" w:hanging="1440"/>
      </w:pPr>
      <w:rPr>
        <w:rFonts w:cs="Times New Roman"/>
        <w:b/>
        <w:bCs/>
      </w:rPr>
    </w:lvl>
    <w:lvl w:ilvl="8">
      <w:start w:val="1"/>
      <w:numFmt w:val="decimal"/>
      <w:isLgl/>
      <w:lvlText w:val="%1.%2.%3.%4.%5.%6.%7.%8.%9."/>
      <w:lvlJc w:val="left"/>
      <w:pPr>
        <w:ind w:left="5040" w:hanging="1800"/>
      </w:pPr>
      <w:rPr>
        <w:rFonts w:cs="Times New Roman"/>
        <w:b/>
        <w:bCs/>
      </w:rPr>
    </w:lvl>
  </w:abstractNum>
  <w:abstractNum w:abstractNumId="25" w15:restartNumberingAfterBreak="0">
    <w:nsid w:val="6121740E"/>
    <w:multiLevelType w:val="multilevel"/>
    <w:tmpl w:val="B9825AA8"/>
    <w:lvl w:ilvl="0">
      <w:start w:val="12"/>
      <w:numFmt w:val="decimal"/>
      <w:lvlText w:val="%1."/>
      <w:lvlJc w:val="left"/>
      <w:pPr>
        <w:ind w:left="720" w:hanging="360"/>
      </w:pPr>
      <w:rPr>
        <w:rFonts w:hint="default"/>
        <w:b/>
        <w:color w:val="auto"/>
      </w:rPr>
    </w:lvl>
    <w:lvl w:ilvl="1">
      <w:start w:val="14"/>
      <w:numFmt w:val="decimal"/>
      <w:isLgl/>
      <w:lvlText w:val="%1.%2."/>
      <w:lvlJc w:val="left"/>
      <w:pPr>
        <w:ind w:left="360" w:hanging="360"/>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ascii="Times New Roman" w:hAnsi="Times New Roman" w:cs="Times New Roman" w:hint="default"/>
        <w:b w:val="0"/>
        <w:bCs/>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6" w15:restartNumberingAfterBreak="0">
    <w:nsid w:val="63DB1E4E"/>
    <w:multiLevelType w:val="multilevel"/>
    <w:tmpl w:val="A52AE0B8"/>
    <w:lvl w:ilvl="0">
      <w:start w:val="1"/>
      <w:numFmt w:val="decimal"/>
      <w:lvlText w:val="%1."/>
      <w:lvlJc w:val="left"/>
      <w:pPr>
        <w:ind w:left="360" w:hanging="360"/>
      </w:pPr>
      <w:rPr>
        <w:b w:val="0"/>
        <w:sz w:val="24"/>
      </w:rPr>
    </w:lvl>
    <w:lvl w:ilvl="1">
      <w:start w:val="1"/>
      <w:numFmt w:val="decimal"/>
      <w:lvlText w:val="%1.%2."/>
      <w:lvlJc w:val="left"/>
      <w:pPr>
        <w:ind w:left="360" w:hanging="360"/>
      </w:pPr>
      <w:rPr>
        <w:b w:val="0"/>
        <w:sz w:val="24"/>
      </w:rPr>
    </w:lvl>
    <w:lvl w:ilvl="2">
      <w:start w:val="1"/>
      <w:numFmt w:val="decimal"/>
      <w:lvlText w:val="%1.%2.%3."/>
      <w:lvlJc w:val="left"/>
      <w:pPr>
        <w:ind w:left="720" w:hanging="720"/>
      </w:pPr>
      <w:rPr>
        <w:b w:val="0"/>
        <w:sz w:val="24"/>
      </w:rPr>
    </w:lvl>
    <w:lvl w:ilvl="3">
      <w:start w:val="1"/>
      <w:numFmt w:val="decimal"/>
      <w:lvlText w:val="%1.%2.%3.%4."/>
      <w:lvlJc w:val="left"/>
      <w:pPr>
        <w:ind w:left="720" w:hanging="720"/>
      </w:pPr>
      <w:rPr>
        <w:b w:val="0"/>
        <w:sz w:val="24"/>
      </w:rPr>
    </w:lvl>
    <w:lvl w:ilvl="4">
      <w:start w:val="1"/>
      <w:numFmt w:val="decimal"/>
      <w:lvlText w:val="%1.%2.%3.%4.%5."/>
      <w:lvlJc w:val="left"/>
      <w:pPr>
        <w:ind w:left="1080" w:hanging="1080"/>
      </w:pPr>
      <w:rPr>
        <w:b w:val="0"/>
        <w:sz w:val="24"/>
      </w:rPr>
    </w:lvl>
    <w:lvl w:ilvl="5">
      <w:start w:val="1"/>
      <w:numFmt w:val="decimal"/>
      <w:lvlText w:val="%1.%2.%3.%4.%5.%6."/>
      <w:lvlJc w:val="left"/>
      <w:pPr>
        <w:ind w:left="1080" w:hanging="1080"/>
      </w:pPr>
      <w:rPr>
        <w:b w:val="0"/>
        <w:sz w:val="24"/>
      </w:rPr>
    </w:lvl>
    <w:lvl w:ilvl="6">
      <w:start w:val="1"/>
      <w:numFmt w:val="decimal"/>
      <w:lvlText w:val="%1.%2.%3.%4.%5.%6.%7."/>
      <w:lvlJc w:val="left"/>
      <w:pPr>
        <w:ind w:left="1080" w:hanging="1080"/>
      </w:pPr>
      <w:rPr>
        <w:b w:val="0"/>
        <w:sz w:val="24"/>
      </w:rPr>
    </w:lvl>
    <w:lvl w:ilvl="7">
      <w:start w:val="1"/>
      <w:numFmt w:val="decimal"/>
      <w:lvlText w:val="%1.%2.%3.%4.%5.%6.%7.%8."/>
      <w:lvlJc w:val="left"/>
      <w:pPr>
        <w:ind w:left="1440" w:hanging="1440"/>
      </w:pPr>
      <w:rPr>
        <w:b w:val="0"/>
        <w:sz w:val="24"/>
      </w:rPr>
    </w:lvl>
    <w:lvl w:ilvl="8">
      <w:start w:val="1"/>
      <w:numFmt w:val="decimal"/>
      <w:lvlText w:val="%1.%2.%3.%4.%5.%6.%7.%8.%9."/>
      <w:lvlJc w:val="left"/>
      <w:pPr>
        <w:ind w:left="1440" w:hanging="1440"/>
      </w:pPr>
      <w:rPr>
        <w:b w:val="0"/>
        <w:sz w:val="24"/>
      </w:rPr>
    </w:lvl>
  </w:abstractNum>
  <w:abstractNum w:abstractNumId="27" w15:restartNumberingAfterBreak="0">
    <w:nsid w:val="67B72E68"/>
    <w:multiLevelType w:val="multilevel"/>
    <w:tmpl w:val="A2B81266"/>
    <w:lvl w:ilvl="0">
      <w:start w:val="5"/>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8" w15:restartNumberingAfterBreak="0">
    <w:nsid w:val="6C3D38FD"/>
    <w:multiLevelType w:val="hybridMultilevel"/>
    <w:tmpl w:val="F4005766"/>
    <w:lvl w:ilvl="0" w:tplc="FFFFFFFF">
      <w:start w:val="1"/>
      <w:numFmt w:val="decimal"/>
      <w:lvlText w:val="%1."/>
      <w:lvlJc w:val="left"/>
      <w:pPr>
        <w:ind w:left="72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EC26207"/>
    <w:multiLevelType w:val="hybridMultilevel"/>
    <w:tmpl w:val="F4005766"/>
    <w:lvl w:ilvl="0" w:tplc="FFFFFFFF">
      <w:start w:val="1"/>
      <w:numFmt w:val="decimal"/>
      <w:lvlText w:val="%1."/>
      <w:lvlJc w:val="left"/>
      <w:pPr>
        <w:ind w:left="72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36416F"/>
    <w:multiLevelType w:val="hybridMultilevel"/>
    <w:tmpl w:val="F4005766"/>
    <w:lvl w:ilvl="0" w:tplc="6D721300">
      <w:start w:val="1"/>
      <w:numFmt w:val="decimal"/>
      <w:lvlText w:val="%1."/>
      <w:lvlJc w:val="left"/>
      <w:pPr>
        <w:ind w:left="720" w:hanging="36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453F54"/>
    <w:multiLevelType w:val="hybridMultilevel"/>
    <w:tmpl w:val="D6F29574"/>
    <w:lvl w:ilvl="0" w:tplc="63F050F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7CFB7CEF"/>
    <w:multiLevelType w:val="hybridMultilevel"/>
    <w:tmpl w:val="2ABA97CC"/>
    <w:lvl w:ilvl="0" w:tplc="F080EA7A">
      <w:start w:val="1"/>
      <w:numFmt w:val="decimal"/>
      <w:lvlText w:val="%1."/>
      <w:lvlJc w:val="left"/>
      <w:pPr>
        <w:ind w:left="720" w:hanging="360"/>
      </w:pPr>
      <w:rPr>
        <w:i w:val="0"/>
        <w:sz w:val="24"/>
        <w:szCs w:val="24"/>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16cid:durableId="12014735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622685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8183662">
    <w:abstractNumId w:val="2"/>
  </w:num>
  <w:num w:numId="4" w16cid:durableId="91497014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023957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3700197">
    <w:abstractNumId w:val="10"/>
  </w:num>
  <w:num w:numId="7" w16cid:durableId="10598610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3938827">
    <w:abstractNumId w:val="12"/>
  </w:num>
  <w:num w:numId="9" w16cid:durableId="354620411">
    <w:abstractNumId w:val="7"/>
  </w:num>
  <w:num w:numId="10" w16cid:durableId="1211458326">
    <w:abstractNumId w:val="4"/>
  </w:num>
  <w:num w:numId="11" w16cid:durableId="13018134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4778419">
    <w:abstractNumId w:val="9"/>
  </w:num>
  <w:num w:numId="13" w16cid:durableId="903376495">
    <w:abstractNumId w:val="24"/>
  </w:num>
  <w:num w:numId="14" w16cid:durableId="6718795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9599155">
    <w:abstractNumId w:val="8"/>
  </w:num>
  <w:num w:numId="16" w16cid:durableId="1135878302">
    <w:abstractNumId w:val="6"/>
  </w:num>
  <w:num w:numId="17" w16cid:durableId="1700279562">
    <w:abstractNumId w:val="14"/>
  </w:num>
  <w:num w:numId="18" w16cid:durableId="986320999">
    <w:abstractNumId w:val="30"/>
  </w:num>
  <w:num w:numId="19" w16cid:durableId="2051147930">
    <w:abstractNumId w:val="0"/>
  </w:num>
  <w:num w:numId="20" w16cid:durableId="1725836401">
    <w:abstractNumId w:val="29"/>
  </w:num>
  <w:num w:numId="21" w16cid:durableId="1661352845">
    <w:abstractNumId w:val="22"/>
  </w:num>
  <w:num w:numId="22" w16cid:durableId="858473640">
    <w:abstractNumId w:val="31"/>
  </w:num>
  <w:num w:numId="23" w16cid:durableId="1865291748">
    <w:abstractNumId w:val="28"/>
  </w:num>
  <w:num w:numId="24" w16cid:durableId="1717195040">
    <w:abstractNumId w:val="5"/>
  </w:num>
  <w:num w:numId="25" w16cid:durableId="1405491178">
    <w:abstractNumId w:val="18"/>
  </w:num>
  <w:num w:numId="26" w16cid:durableId="410129668">
    <w:abstractNumId w:val="1"/>
  </w:num>
  <w:num w:numId="27" w16cid:durableId="116729384">
    <w:abstractNumId w:val="3"/>
  </w:num>
  <w:num w:numId="28" w16cid:durableId="877738535">
    <w:abstractNumId w:val="19"/>
  </w:num>
  <w:num w:numId="29" w16cid:durableId="1149130197">
    <w:abstractNumId w:val="16"/>
  </w:num>
  <w:num w:numId="30" w16cid:durableId="1599561492">
    <w:abstractNumId w:val="20"/>
  </w:num>
  <w:num w:numId="31" w16cid:durableId="472143381">
    <w:abstractNumId w:val="13"/>
  </w:num>
  <w:num w:numId="32" w16cid:durableId="756949616">
    <w:abstractNumId w:val="25"/>
  </w:num>
  <w:num w:numId="33" w16cid:durableId="2080208528">
    <w:abstractNumId w:val="15"/>
  </w:num>
  <w:num w:numId="34" w16cid:durableId="94260823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A5"/>
    <w:rsid w:val="00000821"/>
    <w:rsid w:val="00000F08"/>
    <w:rsid w:val="00002EF2"/>
    <w:rsid w:val="000031FE"/>
    <w:rsid w:val="000103D9"/>
    <w:rsid w:val="00011A98"/>
    <w:rsid w:val="00011C2A"/>
    <w:rsid w:val="00011CB6"/>
    <w:rsid w:val="000124A4"/>
    <w:rsid w:val="00013D50"/>
    <w:rsid w:val="0002333C"/>
    <w:rsid w:val="0002677F"/>
    <w:rsid w:val="00027AC9"/>
    <w:rsid w:val="00030CDC"/>
    <w:rsid w:val="00031590"/>
    <w:rsid w:val="000332A7"/>
    <w:rsid w:val="00035904"/>
    <w:rsid w:val="000451C7"/>
    <w:rsid w:val="00045385"/>
    <w:rsid w:val="00050EE4"/>
    <w:rsid w:val="00052884"/>
    <w:rsid w:val="000548F1"/>
    <w:rsid w:val="0005665C"/>
    <w:rsid w:val="00056FC0"/>
    <w:rsid w:val="00061D10"/>
    <w:rsid w:val="00063224"/>
    <w:rsid w:val="00064328"/>
    <w:rsid w:val="00066013"/>
    <w:rsid w:val="00066FA4"/>
    <w:rsid w:val="000732A3"/>
    <w:rsid w:val="00073B7F"/>
    <w:rsid w:val="00077B46"/>
    <w:rsid w:val="00081C6B"/>
    <w:rsid w:val="000840E6"/>
    <w:rsid w:val="000864EE"/>
    <w:rsid w:val="00087DA6"/>
    <w:rsid w:val="0009212D"/>
    <w:rsid w:val="00094E98"/>
    <w:rsid w:val="00097484"/>
    <w:rsid w:val="0009753C"/>
    <w:rsid w:val="000A0A04"/>
    <w:rsid w:val="000A0C64"/>
    <w:rsid w:val="000A0DB9"/>
    <w:rsid w:val="000A1517"/>
    <w:rsid w:val="000A50C8"/>
    <w:rsid w:val="000A6CBB"/>
    <w:rsid w:val="000A6DC7"/>
    <w:rsid w:val="000A758C"/>
    <w:rsid w:val="000A759D"/>
    <w:rsid w:val="000B037D"/>
    <w:rsid w:val="000B352A"/>
    <w:rsid w:val="000B39B9"/>
    <w:rsid w:val="000B3BAB"/>
    <w:rsid w:val="000B41F7"/>
    <w:rsid w:val="000B44C8"/>
    <w:rsid w:val="000B459F"/>
    <w:rsid w:val="000B7A6B"/>
    <w:rsid w:val="000C189A"/>
    <w:rsid w:val="000C2430"/>
    <w:rsid w:val="000C4300"/>
    <w:rsid w:val="000C48EB"/>
    <w:rsid w:val="000C6D25"/>
    <w:rsid w:val="000D36AC"/>
    <w:rsid w:val="000D586B"/>
    <w:rsid w:val="000E52E4"/>
    <w:rsid w:val="000F0BCB"/>
    <w:rsid w:val="000F1AEE"/>
    <w:rsid w:val="000F74CE"/>
    <w:rsid w:val="000F7739"/>
    <w:rsid w:val="000F7CE7"/>
    <w:rsid w:val="000F7FED"/>
    <w:rsid w:val="00101027"/>
    <w:rsid w:val="00102F96"/>
    <w:rsid w:val="0010316B"/>
    <w:rsid w:val="001050A3"/>
    <w:rsid w:val="00113962"/>
    <w:rsid w:val="0011780F"/>
    <w:rsid w:val="001218E3"/>
    <w:rsid w:val="00125292"/>
    <w:rsid w:val="0013030C"/>
    <w:rsid w:val="0013099C"/>
    <w:rsid w:val="00130B24"/>
    <w:rsid w:val="00133991"/>
    <w:rsid w:val="001370CB"/>
    <w:rsid w:val="00137709"/>
    <w:rsid w:val="0014056A"/>
    <w:rsid w:val="001453D9"/>
    <w:rsid w:val="00147CCC"/>
    <w:rsid w:val="001503BD"/>
    <w:rsid w:val="00152950"/>
    <w:rsid w:val="00153F61"/>
    <w:rsid w:val="00160620"/>
    <w:rsid w:val="00160B80"/>
    <w:rsid w:val="00161B3D"/>
    <w:rsid w:val="00161D42"/>
    <w:rsid w:val="001629BB"/>
    <w:rsid w:val="00163754"/>
    <w:rsid w:val="00164455"/>
    <w:rsid w:val="00170A53"/>
    <w:rsid w:val="00170B27"/>
    <w:rsid w:val="00172236"/>
    <w:rsid w:val="001728E9"/>
    <w:rsid w:val="001773D9"/>
    <w:rsid w:val="00177658"/>
    <w:rsid w:val="00181AFD"/>
    <w:rsid w:val="0018299F"/>
    <w:rsid w:val="0018547C"/>
    <w:rsid w:val="00190317"/>
    <w:rsid w:val="0019058A"/>
    <w:rsid w:val="00190BFB"/>
    <w:rsid w:val="001917C8"/>
    <w:rsid w:val="00193FFD"/>
    <w:rsid w:val="001947CC"/>
    <w:rsid w:val="0019532A"/>
    <w:rsid w:val="001A1F59"/>
    <w:rsid w:val="001A2E83"/>
    <w:rsid w:val="001A2EAB"/>
    <w:rsid w:val="001A7A8D"/>
    <w:rsid w:val="001B0269"/>
    <w:rsid w:val="001B07CC"/>
    <w:rsid w:val="001B16FB"/>
    <w:rsid w:val="001B3775"/>
    <w:rsid w:val="001B443A"/>
    <w:rsid w:val="001B5228"/>
    <w:rsid w:val="001B533F"/>
    <w:rsid w:val="001B58C8"/>
    <w:rsid w:val="001C03D9"/>
    <w:rsid w:val="001C24A8"/>
    <w:rsid w:val="001C41D3"/>
    <w:rsid w:val="001C41E3"/>
    <w:rsid w:val="001C7120"/>
    <w:rsid w:val="001D56AB"/>
    <w:rsid w:val="001D60B3"/>
    <w:rsid w:val="001E1ACC"/>
    <w:rsid w:val="001E28FA"/>
    <w:rsid w:val="001E3F88"/>
    <w:rsid w:val="001E5FAB"/>
    <w:rsid w:val="001E68AF"/>
    <w:rsid w:val="001F15B4"/>
    <w:rsid w:val="001F186C"/>
    <w:rsid w:val="001F1FF7"/>
    <w:rsid w:val="001F30A2"/>
    <w:rsid w:val="001F3EA0"/>
    <w:rsid w:val="001F416E"/>
    <w:rsid w:val="001F45B3"/>
    <w:rsid w:val="001F45FD"/>
    <w:rsid w:val="001F5853"/>
    <w:rsid w:val="00202E92"/>
    <w:rsid w:val="002048E3"/>
    <w:rsid w:val="00206395"/>
    <w:rsid w:val="0021044E"/>
    <w:rsid w:val="0021162F"/>
    <w:rsid w:val="0021205D"/>
    <w:rsid w:val="00213400"/>
    <w:rsid w:val="0022219F"/>
    <w:rsid w:val="002238F4"/>
    <w:rsid w:val="002239CC"/>
    <w:rsid w:val="00223BD1"/>
    <w:rsid w:val="00226C10"/>
    <w:rsid w:val="00235CCF"/>
    <w:rsid w:val="002458F4"/>
    <w:rsid w:val="00246EA3"/>
    <w:rsid w:val="002503AA"/>
    <w:rsid w:val="00254E67"/>
    <w:rsid w:val="002554B4"/>
    <w:rsid w:val="00255F7D"/>
    <w:rsid w:val="00257029"/>
    <w:rsid w:val="00257197"/>
    <w:rsid w:val="00262893"/>
    <w:rsid w:val="00262FED"/>
    <w:rsid w:val="002649C2"/>
    <w:rsid w:val="00266327"/>
    <w:rsid w:val="0026669D"/>
    <w:rsid w:val="002717CF"/>
    <w:rsid w:val="00273821"/>
    <w:rsid w:val="00274574"/>
    <w:rsid w:val="00274ABD"/>
    <w:rsid w:val="00275E9C"/>
    <w:rsid w:val="002771DB"/>
    <w:rsid w:val="0028083A"/>
    <w:rsid w:val="00281A9A"/>
    <w:rsid w:val="00281D44"/>
    <w:rsid w:val="00283E42"/>
    <w:rsid w:val="00295338"/>
    <w:rsid w:val="00296DF2"/>
    <w:rsid w:val="002A67D4"/>
    <w:rsid w:val="002A7751"/>
    <w:rsid w:val="002A7966"/>
    <w:rsid w:val="002B1722"/>
    <w:rsid w:val="002B7624"/>
    <w:rsid w:val="002C04DC"/>
    <w:rsid w:val="002C533A"/>
    <w:rsid w:val="002C55F9"/>
    <w:rsid w:val="002C7A25"/>
    <w:rsid w:val="002D0A0A"/>
    <w:rsid w:val="002D0D30"/>
    <w:rsid w:val="002D14FA"/>
    <w:rsid w:val="002D4171"/>
    <w:rsid w:val="002D6006"/>
    <w:rsid w:val="002E1B08"/>
    <w:rsid w:val="002E2250"/>
    <w:rsid w:val="002E3344"/>
    <w:rsid w:val="002E3D4B"/>
    <w:rsid w:val="002E610B"/>
    <w:rsid w:val="002E6A9F"/>
    <w:rsid w:val="002E6E04"/>
    <w:rsid w:val="002E77B3"/>
    <w:rsid w:val="002E78D4"/>
    <w:rsid w:val="002F0616"/>
    <w:rsid w:val="002F19C7"/>
    <w:rsid w:val="002F6379"/>
    <w:rsid w:val="002F64FF"/>
    <w:rsid w:val="002F65D5"/>
    <w:rsid w:val="002F66DD"/>
    <w:rsid w:val="0030396C"/>
    <w:rsid w:val="00304572"/>
    <w:rsid w:val="003046B7"/>
    <w:rsid w:val="00305F95"/>
    <w:rsid w:val="00306512"/>
    <w:rsid w:val="0030688E"/>
    <w:rsid w:val="0030724D"/>
    <w:rsid w:val="003075E2"/>
    <w:rsid w:val="00310344"/>
    <w:rsid w:val="00311C91"/>
    <w:rsid w:val="003132F5"/>
    <w:rsid w:val="00314B8C"/>
    <w:rsid w:val="003239DC"/>
    <w:rsid w:val="00325B5F"/>
    <w:rsid w:val="00331B23"/>
    <w:rsid w:val="003322A5"/>
    <w:rsid w:val="00333B6D"/>
    <w:rsid w:val="003356AB"/>
    <w:rsid w:val="00344392"/>
    <w:rsid w:val="0034547C"/>
    <w:rsid w:val="00350260"/>
    <w:rsid w:val="00352862"/>
    <w:rsid w:val="00357AD2"/>
    <w:rsid w:val="00357FB7"/>
    <w:rsid w:val="00363CDD"/>
    <w:rsid w:val="00364034"/>
    <w:rsid w:val="00364FAD"/>
    <w:rsid w:val="00367BE0"/>
    <w:rsid w:val="00371139"/>
    <w:rsid w:val="00373394"/>
    <w:rsid w:val="00374E6F"/>
    <w:rsid w:val="003755A7"/>
    <w:rsid w:val="0038125E"/>
    <w:rsid w:val="00383C64"/>
    <w:rsid w:val="00384BAF"/>
    <w:rsid w:val="00385EEE"/>
    <w:rsid w:val="0038630E"/>
    <w:rsid w:val="0039027C"/>
    <w:rsid w:val="00390419"/>
    <w:rsid w:val="00390759"/>
    <w:rsid w:val="00390F7A"/>
    <w:rsid w:val="00394429"/>
    <w:rsid w:val="003A1F22"/>
    <w:rsid w:val="003A3C40"/>
    <w:rsid w:val="003A71EB"/>
    <w:rsid w:val="003B2EDF"/>
    <w:rsid w:val="003B3A26"/>
    <w:rsid w:val="003B57B4"/>
    <w:rsid w:val="003C4533"/>
    <w:rsid w:val="003C7FFA"/>
    <w:rsid w:val="003D7FBF"/>
    <w:rsid w:val="003E0B3C"/>
    <w:rsid w:val="003E2F3A"/>
    <w:rsid w:val="003E43D4"/>
    <w:rsid w:val="003E60BA"/>
    <w:rsid w:val="003F0903"/>
    <w:rsid w:val="003F09A0"/>
    <w:rsid w:val="003F0B23"/>
    <w:rsid w:val="003F1137"/>
    <w:rsid w:val="003F2EA3"/>
    <w:rsid w:val="003F3818"/>
    <w:rsid w:val="003F60E8"/>
    <w:rsid w:val="003F7D22"/>
    <w:rsid w:val="00402ACB"/>
    <w:rsid w:val="004030BC"/>
    <w:rsid w:val="00404B18"/>
    <w:rsid w:val="00405587"/>
    <w:rsid w:val="004059BB"/>
    <w:rsid w:val="00405A10"/>
    <w:rsid w:val="004111E3"/>
    <w:rsid w:val="004140D4"/>
    <w:rsid w:val="0041430D"/>
    <w:rsid w:val="00415666"/>
    <w:rsid w:val="00421290"/>
    <w:rsid w:val="00421861"/>
    <w:rsid w:val="00421CE2"/>
    <w:rsid w:val="00422259"/>
    <w:rsid w:val="004225FD"/>
    <w:rsid w:val="00423224"/>
    <w:rsid w:val="00426415"/>
    <w:rsid w:val="00426D03"/>
    <w:rsid w:val="00431DF6"/>
    <w:rsid w:val="00442B02"/>
    <w:rsid w:val="0044510C"/>
    <w:rsid w:val="004453BB"/>
    <w:rsid w:val="00445E29"/>
    <w:rsid w:val="00446AF5"/>
    <w:rsid w:val="0045190B"/>
    <w:rsid w:val="0045251E"/>
    <w:rsid w:val="004527A0"/>
    <w:rsid w:val="00453876"/>
    <w:rsid w:val="0045484D"/>
    <w:rsid w:val="0046007C"/>
    <w:rsid w:val="00460575"/>
    <w:rsid w:val="004607A0"/>
    <w:rsid w:val="00463F53"/>
    <w:rsid w:val="004654C2"/>
    <w:rsid w:val="004663E4"/>
    <w:rsid w:val="00470464"/>
    <w:rsid w:val="00471361"/>
    <w:rsid w:val="00475305"/>
    <w:rsid w:val="00475496"/>
    <w:rsid w:val="00477924"/>
    <w:rsid w:val="00481972"/>
    <w:rsid w:val="00483516"/>
    <w:rsid w:val="00485A9B"/>
    <w:rsid w:val="00485AD4"/>
    <w:rsid w:val="004871FC"/>
    <w:rsid w:val="0048797D"/>
    <w:rsid w:val="00491058"/>
    <w:rsid w:val="00491593"/>
    <w:rsid w:val="0049243B"/>
    <w:rsid w:val="00492F6C"/>
    <w:rsid w:val="004934DF"/>
    <w:rsid w:val="00494CB5"/>
    <w:rsid w:val="00496789"/>
    <w:rsid w:val="00496D84"/>
    <w:rsid w:val="004A10C0"/>
    <w:rsid w:val="004A26F0"/>
    <w:rsid w:val="004A3C26"/>
    <w:rsid w:val="004B6EE0"/>
    <w:rsid w:val="004C3300"/>
    <w:rsid w:val="004C5CC7"/>
    <w:rsid w:val="004D085B"/>
    <w:rsid w:val="004D2F76"/>
    <w:rsid w:val="004D4977"/>
    <w:rsid w:val="004D593F"/>
    <w:rsid w:val="004D6AA6"/>
    <w:rsid w:val="004D7919"/>
    <w:rsid w:val="004E32BA"/>
    <w:rsid w:val="004E36D4"/>
    <w:rsid w:val="004E377D"/>
    <w:rsid w:val="004E66E2"/>
    <w:rsid w:val="004E76BF"/>
    <w:rsid w:val="004E7EF6"/>
    <w:rsid w:val="004F110A"/>
    <w:rsid w:val="004F2598"/>
    <w:rsid w:val="004F2DD5"/>
    <w:rsid w:val="004F3BA4"/>
    <w:rsid w:val="004F410D"/>
    <w:rsid w:val="004F5EDA"/>
    <w:rsid w:val="004F72B0"/>
    <w:rsid w:val="004F7FA5"/>
    <w:rsid w:val="00500F78"/>
    <w:rsid w:val="00501C92"/>
    <w:rsid w:val="00503A2D"/>
    <w:rsid w:val="0050468C"/>
    <w:rsid w:val="00504DB1"/>
    <w:rsid w:val="00505139"/>
    <w:rsid w:val="00507C44"/>
    <w:rsid w:val="00507EE2"/>
    <w:rsid w:val="00510129"/>
    <w:rsid w:val="00510814"/>
    <w:rsid w:val="00510A78"/>
    <w:rsid w:val="00522680"/>
    <w:rsid w:val="00525DF6"/>
    <w:rsid w:val="00526493"/>
    <w:rsid w:val="0052680B"/>
    <w:rsid w:val="00533625"/>
    <w:rsid w:val="005348B6"/>
    <w:rsid w:val="005367E8"/>
    <w:rsid w:val="005427CD"/>
    <w:rsid w:val="00542AED"/>
    <w:rsid w:val="00544199"/>
    <w:rsid w:val="00546CDE"/>
    <w:rsid w:val="00553322"/>
    <w:rsid w:val="00570024"/>
    <w:rsid w:val="00570CE1"/>
    <w:rsid w:val="00571394"/>
    <w:rsid w:val="00572741"/>
    <w:rsid w:val="00577AD4"/>
    <w:rsid w:val="00582EFC"/>
    <w:rsid w:val="00584F19"/>
    <w:rsid w:val="00595EFF"/>
    <w:rsid w:val="00596DCC"/>
    <w:rsid w:val="005971C0"/>
    <w:rsid w:val="005978C2"/>
    <w:rsid w:val="00597DDC"/>
    <w:rsid w:val="005A163A"/>
    <w:rsid w:val="005A44D3"/>
    <w:rsid w:val="005A4C4A"/>
    <w:rsid w:val="005A5C50"/>
    <w:rsid w:val="005B2211"/>
    <w:rsid w:val="005B59BB"/>
    <w:rsid w:val="005B63DD"/>
    <w:rsid w:val="005B6FF6"/>
    <w:rsid w:val="005B709E"/>
    <w:rsid w:val="005C3423"/>
    <w:rsid w:val="005C396B"/>
    <w:rsid w:val="005C400A"/>
    <w:rsid w:val="005C539E"/>
    <w:rsid w:val="005C5BC4"/>
    <w:rsid w:val="005D25B5"/>
    <w:rsid w:val="005D31D8"/>
    <w:rsid w:val="005D6643"/>
    <w:rsid w:val="005D677C"/>
    <w:rsid w:val="005E1242"/>
    <w:rsid w:val="005E22CE"/>
    <w:rsid w:val="005E3449"/>
    <w:rsid w:val="005E5C8D"/>
    <w:rsid w:val="005F069E"/>
    <w:rsid w:val="005F126C"/>
    <w:rsid w:val="005F6874"/>
    <w:rsid w:val="005F6F2F"/>
    <w:rsid w:val="0060069C"/>
    <w:rsid w:val="00603703"/>
    <w:rsid w:val="006075F7"/>
    <w:rsid w:val="00607808"/>
    <w:rsid w:val="00607F06"/>
    <w:rsid w:val="00611B8E"/>
    <w:rsid w:val="00611ECD"/>
    <w:rsid w:val="00613783"/>
    <w:rsid w:val="00614F09"/>
    <w:rsid w:val="00617588"/>
    <w:rsid w:val="00620444"/>
    <w:rsid w:val="00620C68"/>
    <w:rsid w:val="00621366"/>
    <w:rsid w:val="00623C4B"/>
    <w:rsid w:val="006245D4"/>
    <w:rsid w:val="00627124"/>
    <w:rsid w:val="006328D3"/>
    <w:rsid w:val="00634389"/>
    <w:rsid w:val="00636444"/>
    <w:rsid w:val="00642099"/>
    <w:rsid w:val="006422ED"/>
    <w:rsid w:val="006507F8"/>
    <w:rsid w:val="006519F3"/>
    <w:rsid w:val="00653186"/>
    <w:rsid w:val="006536CD"/>
    <w:rsid w:val="00655BA6"/>
    <w:rsid w:val="0065698F"/>
    <w:rsid w:val="006576A2"/>
    <w:rsid w:val="00660B1B"/>
    <w:rsid w:val="00662F96"/>
    <w:rsid w:val="0066343D"/>
    <w:rsid w:val="0066489E"/>
    <w:rsid w:val="00670878"/>
    <w:rsid w:val="00671A94"/>
    <w:rsid w:val="00673EC5"/>
    <w:rsid w:val="00674E35"/>
    <w:rsid w:val="00677C08"/>
    <w:rsid w:val="0068129A"/>
    <w:rsid w:val="00683DC5"/>
    <w:rsid w:val="00687416"/>
    <w:rsid w:val="006938CA"/>
    <w:rsid w:val="00697177"/>
    <w:rsid w:val="006A2F9B"/>
    <w:rsid w:val="006A56A3"/>
    <w:rsid w:val="006B0F37"/>
    <w:rsid w:val="006B2F90"/>
    <w:rsid w:val="006B3753"/>
    <w:rsid w:val="006B5E92"/>
    <w:rsid w:val="006C3D40"/>
    <w:rsid w:val="006C6126"/>
    <w:rsid w:val="006C66DE"/>
    <w:rsid w:val="006D2184"/>
    <w:rsid w:val="006D2939"/>
    <w:rsid w:val="006D30EC"/>
    <w:rsid w:val="006D3A6D"/>
    <w:rsid w:val="006D6B43"/>
    <w:rsid w:val="006D7A42"/>
    <w:rsid w:val="006E110A"/>
    <w:rsid w:val="006E1ED0"/>
    <w:rsid w:val="006E3526"/>
    <w:rsid w:val="006E455B"/>
    <w:rsid w:val="006E64DC"/>
    <w:rsid w:val="006E727A"/>
    <w:rsid w:val="006F2A26"/>
    <w:rsid w:val="006F2B98"/>
    <w:rsid w:val="006F53D7"/>
    <w:rsid w:val="00700516"/>
    <w:rsid w:val="00701169"/>
    <w:rsid w:val="00703181"/>
    <w:rsid w:val="0070416E"/>
    <w:rsid w:val="007043F5"/>
    <w:rsid w:val="00704D5C"/>
    <w:rsid w:val="00704E71"/>
    <w:rsid w:val="007119D1"/>
    <w:rsid w:val="00712015"/>
    <w:rsid w:val="007130C6"/>
    <w:rsid w:val="0071399B"/>
    <w:rsid w:val="007146D7"/>
    <w:rsid w:val="00714BA6"/>
    <w:rsid w:val="00715DE1"/>
    <w:rsid w:val="0071692D"/>
    <w:rsid w:val="007173F0"/>
    <w:rsid w:val="007208E8"/>
    <w:rsid w:val="00720BBE"/>
    <w:rsid w:val="00723A97"/>
    <w:rsid w:val="00723C5D"/>
    <w:rsid w:val="007242E2"/>
    <w:rsid w:val="00724704"/>
    <w:rsid w:val="0072520F"/>
    <w:rsid w:val="007253F9"/>
    <w:rsid w:val="0072624F"/>
    <w:rsid w:val="007267E4"/>
    <w:rsid w:val="00732506"/>
    <w:rsid w:val="00733BB9"/>
    <w:rsid w:val="00737F89"/>
    <w:rsid w:val="00741EC1"/>
    <w:rsid w:val="00744B95"/>
    <w:rsid w:val="00745613"/>
    <w:rsid w:val="00746B29"/>
    <w:rsid w:val="00750224"/>
    <w:rsid w:val="0075024E"/>
    <w:rsid w:val="007515EF"/>
    <w:rsid w:val="00751BBD"/>
    <w:rsid w:val="00753E9C"/>
    <w:rsid w:val="007554BF"/>
    <w:rsid w:val="007568B3"/>
    <w:rsid w:val="00756D52"/>
    <w:rsid w:val="00762A4B"/>
    <w:rsid w:val="0076487B"/>
    <w:rsid w:val="00764DA5"/>
    <w:rsid w:val="007760BF"/>
    <w:rsid w:val="007801EB"/>
    <w:rsid w:val="00780DEB"/>
    <w:rsid w:val="00786955"/>
    <w:rsid w:val="007876F3"/>
    <w:rsid w:val="00791333"/>
    <w:rsid w:val="00793790"/>
    <w:rsid w:val="007958B6"/>
    <w:rsid w:val="0079623A"/>
    <w:rsid w:val="00797AD9"/>
    <w:rsid w:val="007A2E88"/>
    <w:rsid w:val="007A3EAB"/>
    <w:rsid w:val="007A4511"/>
    <w:rsid w:val="007A7992"/>
    <w:rsid w:val="007B0547"/>
    <w:rsid w:val="007B38EB"/>
    <w:rsid w:val="007B3ABD"/>
    <w:rsid w:val="007B48E3"/>
    <w:rsid w:val="007B5EDC"/>
    <w:rsid w:val="007B6DE1"/>
    <w:rsid w:val="007C23A2"/>
    <w:rsid w:val="007C3163"/>
    <w:rsid w:val="007C7B74"/>
    <w:rsid w:val="007D190D"/>
    <w:rsid w:val="007D2026"/>
    <w:rsid w:val="007D46D1"/>
    <w:rsid w:val="007D4ABF"/>
    <w:rsid w:val="007D716C"/>
    <w:rsid w:val="007E27DF"/>
    <w:rsid w:val="007E4118"/>
    <w:rsid w:val="007E6865"/>
    <w:rsid w:val="007E7FC8"/>
    <w:rsid w:val="007F538D"/>
    <w:rsid w:val="007F54ED"/>
    <w:rsid w:val="00813438"/>
    <w:rsid w:val="00813CBE"/>
    <w:rsid w:val="00817EC6"/>
    <w:rsid w:val="00820E22"/>
    <w:rsid w:val="00824F8E"/>
    <w:rsid w:val="00826081"/>
    <w:rsid w:val="008276D1"/>
    <w:rsid w:val="00830591"/>
    <w:rsid w:val="00832EB5"/>
    <w:rsid w:val="008331CE"/>
    <w:rsid w:val="00833908"/>
    <w:rsid w:val="00834D44"/>
    <w:rsid w:val="008352D8"/>
    <w:rsid w:val="0083579B"/>
    <w:rsid w:val="00836AE2"/>
    <w:rsid w:val="00836EF0"/>
    <w:rsid w:val="00837F1D"/>
    <w:rsid w:val="0084182C"/>
    <w:rsid w:val="00842559"/>
    <w:rsid w:val="00843722"/>
    <w:rsid w:val="00843A19"/>
    <w:rsid w:val="00845385"/>
    <w:rsid w:val="00851863"/>
    <w:rsid w:val="0085456D"/>
    <w:rsid w:val="0085670F"/>
    <w:rsid w:val="00856E22"/>
    <w:rsid w:val="00863563"/>
    <w:rsid w:val="00864134"/>
    <w:rsid w:val="00864413"/>
    <w:rsid w:val="00864B16"/>
    <w:rsid w:val="00865746"/>
    <w:rsid w:val="00876D8F"/>
    <w:rsid w:val="00881B05"/>
    <w:rsid w:val="00882E11"/>
    <w:rsid w:val="008839B6"/>
    <w:rsid w:val="00884085"/>
    <w:rsid w:val="00884300"/>
    <w:rsid w:val="00885B88"/>
    <w:rsid w:val="0088703A"/>
    <w:rsid w:val="008902A0"/>
    <w:rsid w:val="00895260"/>
    <w:rsid w:val="008A14A0"/>
    <w:rsid w:val="008A1C5E"/>
    <w:rsid w:val="008A3739"/>
    <w:rsid w:val="008A37C6"/>
    <w:rsid w:val="008B1126"/>
    <w:rsid w:val="008B1244"/>
    <w:rsid w:val="008B13CC"/>
    <w:rsid w:val="008B187C"/>
    <w:rsid w:val="008B2086"/>
    <w:rsid w:val="008B3076"/>
    <w:rsid w:val="008B3E44"/>
    <w:rsid w:val="008B4EE2"/>
    <w:rsid w:val="008B5C74"/>
    <w:rsid w:val="008C267E"/>
    <w:rsid w:val="008C38AB"/>
    <w:rsid w:val="008C5739"/>
    <w:rsid w:val="008C5DCF"/>
    <w:rsid w:val="008C63FC"/>
    <w:rsid w:val="008C7014"/>
    <w:rsid w:val="008D06B4"/>
    <w:rsid w:val="008D0E60"/>
    <w:rsid w:val="008D1816"/>
    <w:rsid w:val="008D3A19"/>
    <w:rsid w:val="008D54A7"/>
    <w:rsid w:val="008D586F"/>
    <w:rsid w:val="008D7513"/>
    <w:rsid w:val="008E1844"/>
    <w:rsid w:val="008E2FF2"/>
    <w:rsid w:val="008E45F2"/>
    <w:rsid w:val="008E46E7"/>
    <w:rsid w:val="008E5E40"/>
    <w:rsid w:val="008E62C7"/>
    <w:rsid w:val="008E6A8E"/>
    <w:rsid w:val="008F170A"/>
    <w:rsid w:val="008F5002"/>
    <w:rsid w:val="008F535C"/>
    <w:rsid w:val="008F7F3F"/>
    <w:rsid w:val="00903957"/>
    <w:rsid w:val="009101A4"/>
    <w:rsid w:val="0091294B"/>
    <w:rsid w:val="00913DB0"/>
    <w:rsid w:val="00914A03"/>
    <w:rsid w:val="00916BC0"/>
    <w:rsid w:val="009175C2"/>
    <w:rsid w:val="00923167"/>
    <w:rsid w:val="009255A1"/>
    <w:rsid w:val="009270CC"/>
    <w:rsid w:val="00930C6A"/>
    <w:rsid w:val="00941F77"/>
    <w:rsid w:val="00942149"/>
    <w:rsid w:val="00943843"/>
    <w:rsid w:val="00943B2D"/>
    <w:rsid w:val="00944E7D"/>
    <w:rsid w:val="00945760"/>
    <w:rsid w:val="00950101"/>
    <w:rsid w:val="00950D19"/>
    <w:rsid w:val="00950FB6"/>
    <w:rsid w:val="00952273"/>
    <w:rsid w:val="0095495D"/>
    <w:rsid w:val="00957D09"/>
    <w:rsid w:val="00961EC1"/>
    <w:rsid w:val="009650E4"/>
    <w:rsid w:val="00965263"/>
    <w:rsid w:val="009678B3"/>
    <w:rsid w:val="009702D8"/>
    <w:rsid w:val="00970869"/>
    <w:rsid w:val="00973131"/>
    <w:rsid w:val="009733C0"/>
    <w:rsid w:val="00975FC0"/>
    <w:rsid w:val="0097793D"/>
    <w:rsid w:val="00977E9C"/>
    <w:rsid w:val="00981056"/>
    <w:rsid w:val="00982310"/>
    <w:rsid w:val="00985FAC"/>
    <w:rsid w:val="0098678B"/>
    <w:rsid w:val="00987A40"/>
    <w:rsid w:val="00991CF7"/>
    <w:rsid w:val="0099203B"/>
    <w:rsid w:val="009951DA"/>
    <w:rsid w:val="009956A6"/>
    <w:rsid w:val="009A0D3F"/>
    <w:rsid w:val="009A5C03"/>
    <w:rsid w:val="009B0762"/>
    <w:rsid w:val="009B100E"/>
    <w:rsid w:val="009B252A"/>
    <w:rsid w:val="009B5862"/>
    <w:rsid w:val="009C22BE"/>
    <w:rsid w:val="009D0A78"/>
    <w:rsid w:val="009D75E7"/>
    <w:rsid w:val="009E2591"/>
    <w:rsid w:val="009E33C8"/>
    <w:rsid w:val="009E6E9A"/>
    <w:rsid w:val="009E7322"/>
    <w:rsid w:val="009E7ABE"/>
    <w:rsid w:val="009E7BBE"/>
    <w:rsid w:val="009F3FD2"/>
    <w:rsid w:val="009F40BA"/>
    <w:rsid w:val="009F6C5B"/>
    <w:rsid w:val="009F6E8C"/>
    <w:rsid w:val="009F78F3"/>
    <w:rsid w:val="00A059BA"/>
    <w:rsid w:val="00A1055C"/>
    <w:rsid w:val="00A107C7"/>
    <w:rsid w:val="00A11088"/>
    <w:rsid w:val="00A12067"/>
    <w:rsid w:val="00A14A44"/>
    <w:rsid w:val="00A167C1"/>
    <w:rsid w:val="00A25BDE"/>
    <w:rsid w:val="00A265E4"/>
    <w:rsid w:val="00A27067"/>
    <w:rsid w:val="00A27D00"/>
    <w:rsid w:val="00A309B3"/>
    <w:rsid w:val="00A31C24"/>
    <w:rsid w:val="00A32A96"/>
    <w:rsid w:val="00A35946"/>
    <w:rsid w:val="00A423A5"/>
    <w:rsid w:val="00A42E7D"/>
    <w:rsid w:val="00A4317F"/>
    <w:rsid w:val="00A44B6D"/>
    <w:rsid w:val="00A46ACD"/>
    <w:rsid w:val="00A524E5"/>
    <w:rsid w:val="00A52DCE"/>
    <w:rsid w:val="00A557DE"/>
    <w:rsid w:val="00A64483"/>
    <w:rsid w:val="00A71B6C"/>
    <w:rsid w:val="00A7360D"/>
    <w:rsid w:val="00A76203"/>
    <w:rsid w:val="00A77BFC"/>
    <w:rsid w:val="00A829A2"/>
    <w:rsid w:val="00A84D3F"/>
    <w:rsid w:val="00A862D1"/>
    <w:rsid w:val="00A865FB"/>
    <w:rsid w:val="00A86BA7"/>
    <w:rsid w:val="00A9194D"/>
    <w:rsid w:val="00A922CE"/>
    <w:rsid w:val="00A955ED"/>
    <w:rsid w:val="00AA1D2F"/>
    <w:rsid w:val="00AA412D"/>
    <w:rsid w:val="00AA7BD4"/>
    <w:rsid w:val="00AB2886"/>
    <w:rsid w:val="00AB30E8"/>
    <w:rsid w:val="00AC2255"/>
    <w:rsid w:val="00AC313B"/>
    <w:rsid w:val="00AC53E1"/>
    <w:rsid w:val="00AC61E1"/>
    <w:rsid w:val="00AC6A0F"/>
    <w:rsid w:val="00AC6F35"/>
    <w:rsid w:val="00AD4A87"/>
    <w:rsid w:val="00AE253A"/>
    <w:rsid w:val="00AE27FE"/>
    <w:rsid w:val="00AE4D24"/>
    <w:rsid w:val="00AE6A70"/>
    <w:rsid w:val="00AF1E2E"/>
    <w:rsid w:val="00AF6E7D"/>
    <w:rsid w:val="00B1367A"/>
    <w:rsid w:val="00B144C0"/>
    <w:rsid w:val="00B2345B"/>
    <w:rsid w:val="00B242E1"/>
    <w:rsid w:val="00B3094C"/>
    <w:rsid w:val="00B3351B"/>
    <w:rsid w:val="00B348BC"/>
    <w:rsid w:val="00B34979"/>
    <w:rsid w:val="00B42815"/>
    <w:rsid w:val="00B444A2"/>
    <w:rsid w:val="00B44D7C"/>
    <w:rsid w:val="00B5296D"/>
    <w:rsid w:val="00B53FFA"/>
    <w:rsid w:val="00B5569F"/>
    <w:rsid w:val="00B57DDE"/>
    <w:rsid w:val="00B71DD4"/>
    <w:rsid w:val="00B73E78"/>
    <w:rsid w:val="00B73EE7"/>
    <w:rsid w:val="00B7432C"/>
    <w:rsid w:val="00B7599D"/>
    <w:rsid w:val="00B762AB"/>
    <w:rsid w:val="00B77256"/>
    <w:rsid w:val="00B77904"/>
    <w:rsid w:val="00B8052E"/>
    <w:rsid w:val="00B8197E"/>
    <w:rsid w:val="00B819E3"/>
    <w:rsid w:val="00B83E2D"/>
    <w:rsid w:val="00B85E29"/>
    <w:rsid w:val="00B87D45"/>
    <w:rsid w:val="00B9498A"/>
    <w:rsid w:val="00B94BC1"/>
    <w:rsid w:val="00B951A6"/>
    <w:rsid w:val="00B97C29"/>
    <w:rsid w:val="00BA0A11"/>
    <w:rsid w:val="00BA65A4"/>
    <w:rsid w:val="00BB0437"/>
    <w:rsid w:val="00BB18B6"/>
    <w:rsid w:val="00BB53DD"/>
    <w:rsid w:val="00BB597A"/>
    <w:rsid w:val="00BC28D1"/>
    <w:rsid w:val="00BD20B3"/>
    <w:rsid w:val="00BD25BF"/>
    <w:rsid w:val="00BD2D32"/>
    <w:rsid w:val="00BD53A8"/>
    <w:rsid w:val="00BD691B"/>
    <w:rsid w:val="00BE269E"/>
    <w:rsid w:val="00BE3945"/>
    <w:rsid w:val="00BF05B0"/>
    <w:rsid w:val="00BF2CC5"/>
    <w:rsid w:val="00C01A56"/>
    <w:rsid w:val="00C01D52"/>
    <w:rsid w:val="00C07A2C"/>
    <w:rsid w:val="00C12182"/>
    <w:rsid w:val="00C135E7"/>
    <w:rsid w:val="00C1477D"/>
    <w:rsid w:val="00C14FCD"/>
    <w:rsid w:val="00C15235"/>
    <w:rsid w:val="00C21B5F"/>
    <w:rsid w:val="00C231F9"/>
    <w:rsid w:val="00C24826"/>
    <w:rsid w:val="00C27760"/>
    <w:rsid w:val="00C31BCE"/>
    <w:rsid w:val="00C32268"/>
    <w:rsid w:val="00C33F19"/>
    <w:rsid w:val="00C36331"/>
    <w:rsid w:val="00C40A8D"/>
    <w:rsid w:val="00C411C5"/>
    <w:rsid w:val="00C42612"/>
    <w:rsid w:val="00C4265A"/>
    <w:rsid w:val="00C43EBF"/>
    <w:rsid w:val="00C46F9B"/>
    <w:rsid w:val="00C47342"/>
    <w:rsid w:val="00C50B5A"/>
    <w:rsid w:val="00C52254"/>
    <w:rsid w:val="00C52399"/>
    <w:rsid w:val="00C531C1"/>
    <w:rsid w:val="00C5384B"/>
    <w:rsid w:val="00C557D0"/>
    <w:rsid w:val="00C60367"/>
    <w:rsid w:val="00C63611"/>
    <w:rsid w:val="00C64D54"/>
    <w:rsid w:val="00C709FA"/>
    <w:rsid w:val="00C802A4"/>
    <w:rsid w:val="00C84928"/>
    <w:rsid w:val="00C85431"/>
    <w:rsid w:val="00C868FD"/>
    <w:rsid w:val="00C92323"/>
    <w:rsid w:val="00C92464"/>
    <w:rsid w:val="00C92BF7"/>
    <w:rsid w:val="00C93353"/>
    <w:rsid w:val="00C95826"/>
    <w:rsid w:val="00C95850"/>
    <w:rsid w:val="00C97B2E"/>
    <w:rsid w:val="00CA0606"/>
    <w:rsid w:val="00CB048B"/>
    <w:rsid w:val="00CB27DC"/>
    <w:rsid w:val="00CB63D3"/>
    <w:rsid w:val="00CB74B5"/>
    <w:rsid w:val="00CB7699"/>
    <w:rsid w:val="00CC0853"/>
    <w:rsid w:val="00CC329B"/>
    <w:rsid w:val="00CC44FB"/>
    <w:rsid w:val="00CC4799"/>
    <w:rsid w:val="00CC4BDB"/>
    <w:rsid w:val="00CD1E28"/>
    <w:rsid w:val="00CD6441"/>
    <w:rsid w:val="00CE1B1D"/>
    <w:rsid w:val="00CE2336"/>
    <w:rsid w:val="00CE2808"/>
    <w:rsid w:val="00CE47FE"/>
    <w:rsid w:val="00CF0BD1"/>
    <w:rsid w:val="00CF2C82"/>
    <w:rsid w:val="00CF652C"/>
    <w:rsid w:val="00CF7307"/>
    <w:rsid w:val="00D01FB2"/>
    <w:rsid w:val="00D03310"/>
    <w:rsid w:val="00D03D62"/>
    <w:rsid w:val="00D04296"/>
    <w:rsid w:val="00D1051B"/>
    <w:rsid w:val="00D127E0"/>
    <w:rsid w:val="00D145C0"/>
    <w:rsid w:val="00D15F43"/>
    <w:rsid w:val="00D21464"/>
    <w:rsid w:val="00D23808"/>
    <w:rsid w:val="00D2501D"/>
    <w:rsid w:val="00D2712E"/>
    <w:rsid w:val="00D31047"/>
    <w:rsid w:val="00D40386"/>
    <w:rsid w:val="00D428FD"/>
    <w:rsid w:val="00D47996"/>
    <w:rsid w:val="00D50DCA"/>
    <w:rsid w:val="00D51FF6"/>
    <w:rsid w:val="00D57042"/>
    <w:rsid w:val="00D660E6"/>
    <w:rsid w:val="00D661F6"/>
    <w:rsid w:val="00D70B82"/>
    <w:rsid w:val="00D721A4"/>
    <w:rsid w:val="00D76077"/>
    <w:rsid w:val="00D92689"/>
    <w:rsid w:val="00D94E21"/>
    <w:rsid w:val="00D95B4D"/>
    <w:rsid w:val="00D96781"/>
    <w:rsid w:val="00DA1004"/>
    <w:rsid w:val="00DA344B"/>
    <w:rsid w:val="00DA5EE5"/>
    <w:rsid w:val="00DB0B50"/>
    <w:rsid w:val="00DB4C60"/>
    <w:rsid w:val="00DB65B2"/>
    <w:rsid w:val="00DB71A2"/>
    <w:rsid w:val="00DC130D"/>
    <w:rsid w:val="00DC2EAD"/>
    <w:rsid w:val="00DC3280"/>
    <w:rsid w:val="00DC43F9"/>
    <w:rsid w:val="00DC605D"/>
    <w:rsid w:val="00DC66DE"/>
    <w:rsid w:val="00DC6D78"/>
    <w:rsid w:val="00DD30B9"/>
    <w:rsid w:val="00DD4C68"/>
    <w:rsid w:val="00DD6330"/>
    <w:rsid w:val="00DD7928"/>
    <w:rsid w:val="00DE3A83"/>
    <w:rsid w:val="00DF1DEA"/>
    <w:rsid w:val="00DF1EA5"/>
    <w:rsid w:val="00DF2277"/>
    <w:rsid w:val="00DF22A4"/>
    <w:rsid w:val="00DF72F5"/>
    <w:rsid w:val="00DF7A08"/>
    <w:rsid w:val="00E00EE4"/>
    <w:rsid w:val="00E01F19"/>
    <w:rsid w:val="00E0791C"/>
    <w:rsid w:val="00E10290"/>
    <w:rsid w:val="00E15EFB"/>
    <w:rsid w:val="00E2090E"/>
    <w:rsid w:val="00E20DAC"/>
    <w:rsid w:val="00E22560"/>
    <w:rsid w:val="00E2283F"/>
    <w:rsid w:val="00E311E3"/>
    <w:rsid w:val="00E3395F"/>
    <w:rsid w:val="00E361D5"/>
    <w:rsid w:val="00E37ABA"/>
    <w:rsid w:val="00E407E0"/>
    <w:rsid w:val="00E41E03"/>
    <w:rsid w:val="00E423A0"/>
    <w:rsid w:val="00E431E2"/>
    <w:rsid w:val="00E44C8C"/>
    <w:rsid w:val="00E46E16"/>
    <w:rsid w:val="00E46EC3"/>
    <w:rsid w:val="00E50483"/>
    <w:rsid w:val="00E5088E"/>
    <w:rsid w:val="00E5227F"/>
    <w:rsid w:val="00E53907"/>
    <w:rsid w:val="00E54B6D"/>
    <w:rsid w:val="00E54E55"/>
    <w:rsid w:val="00E55F0B"/>
    <w:rsid w:val="00E574A0"/>
    <w:rsid w:val="00E62DC9"/>
    <w:rsid w:val="00E637EA"/>
    <w:rsid w:val="00E649DA"/>
    <w:rsid w:val="00E70F79"/>
    <w:rsid w:val="00E71707"/>
    <w:rsid w:val="00E72642"/>
    <w:rsid w:val="00E72B70"/>
    <w:rsid w:val="00E72EF2"/>
    <w:rsid w:val="00E74E22"/>
    <w:rsid w:val="00E75481"/>
    <w:rsid w:val="00E80E1E"/>
    <w:rsid w:val="00E852C2"/>
    <w:rsid w:val="00E8542C"/>
    <w:rsid w:val="00E859AC"/>
    <w:rsid w:val="00E9057E"/>
    <w:rsid w:val="00E9336D"/>
    <w:rsid w:val="00E970BC"/>
    <w:rsid w:val="00EA1A56"/>
    <w:rsid w:val="00EA23DA"/>
    <w:rsid w:val="00EA2742"/>
    <w:rsid w:val="00EA2DA7"/>
    <w:rsid w:val="00EA2F8E"/>
    <w:rsid w:val="00EA43E6"/>
    <w:rsid w:val="00EA4BFA"/>
    <w:rsid w:val="00EB217B"/>
    <w:rsid w:val="00EB32BB"/>
    <w:rsid w:val="00EB4ADA"/>
    <w:rsid w:val="00EB6FCB"/>
    <w:rsid w:val="00EC59A4"/>
    <w:rsid w:val="00EC622E"/>
    <w:rsid w:val="00ED2183"/>
    <w:rsid w:val="00ED30FB"/>
    <w:rsid w:val="00ED6EBB"/>
    <w:rsid w:val="00EE0B7F"/>
    <w:rsid w:val="00EE4A8F"/>
    <w:rsid w:val="00EF04BB"/>
    <w:rsid w:val="00EF35A3"/>
    <w:rsid w:val="00EF3ACC"/>
    <w:rsid w:val="00EF6033"/>
    <w:rsid w:val="00F01E97"/>
    <w:rsid w:val="00F03B92"/>
    <w:rsid w:val="00F042A0"/>
    <w:rsid w:val="00F12DCC"/>
    <w:rsid w:val="00F132E4"/>
    <w:rsid w:val="00F14A17"/>
    <w:rsid w:val="00F14B82"/>
    <w:rsid w:val="00F221DA"/>
    <w:rsid w:val="00F2666C"/>
    <w:rsid w:val="00F26868"/>
    <w:rsid w:val="00F27DCA"/>
    <w:rsid w:val="00F313AF"/>
    <w:rsid w:val="00F31408"/>
    <w:rsid w:val="00F34185"/>
    <w:rsid w:val="00F35503"/>
    <w:rsid w:val="00F40617"/>
    <w:rsid w:val="00F406F6"/>
    <w:rsid w:val="00F41BA6"/>
    <w:rsid w:val="00F43BED"/>
    <w:rsid w:val="00F50055"/>
    <w:rsid w:val="00F511A2"/>
    <w:rsid w:val="00F51449"/>
    <w:rsid w:val="00F55CA9"/>
    <w:rsid w:val="00F5768A"/>
    <w:rsid w:val="00F60235"/>
    <w:rsid w:val="00F60959"/>
    <w:rsid w:val="00F61090"/>
    <w:rsid w:val="00F61E9A"/>
    <w:rsid w:val="00F63B88"/>
    <w:rsid w:val="00F64DC9"/>
    <w:rsid w:val="00F65B53"/>
    <w:rsid w:val="00F66394"/>
    <w:rsid w:val="00F66DF4"/>
    <w:rsid w:val="00F678FC"/>
    <w:rsid w:val="00F70619"/>
    <w:rsid w:val="00F71915"/>
    <w:rsid w:val="00F72636"/>
    <w:rsid w:val="00F72FC4"/>
    <w:rsid w:val="00F73AEB"/>
    <w:rsid w:val="00F75CD9"/>
    <w:rsid w:val="00F76FBD"/>
    <w:rsid w:val="00F80FBA"/>
    <w:rsid w:val="00F81C28"/>
    <w:rsid w:val="00F83096"/>
    <w:rsid w:val="00F832A7"/>
    <w:rsid w:val="00F93105"/>
    <w:rsid w:val="00F9470D"/>
    <w:rsid w:val="00F95CB2"/>
    <w:rsid w:val="00FA128C"/>
    <w:rsid w:val="00FA17C3"/>
    <w:rsid w:val="00FA5885"/>
    <w:rsid w:val="00FB04A0"/>
    <w:rsid w:val="00FB1166"/>
    <w:rsid w:val="00FB2A39"/>
    <w:rsid w:val="00FB35D5"/>
    <w:rsid w:val="00FB3F7E"/>
    <w:rsid w:val="00FC0765"/>
    <w:rsid w:val="00FC34E0"/>
    <w:rsid w:val="00FC5185"/>
    <w:rsid w:val="00FD01EA"/>
    <w:rsid w:val="00FD0412"/>
    <w:rsid w:val="00FD136F"/>
    <w:rsid w:val="00FD27FB"/>
    <w:rsid w:val="00FD2C94"/>
    <w:rsid w:val="00FD39D0"/>
    <w:rsid w:val="00FD433E"/>
    <w:rsid w:val="00FD4657"/>
    <w:rsid w:val="00FD4AB6"/>
    <w:rsid w:val="00FD4D22"/>
    <w:rsid w:val="00FD59B1"/>
    <w:rsid w:val="00FD6DD8"/>
    <w:rsid w:val="00FE0717"/>
    <w:rsid w:val="00FE1655"/>
    <w:rsid w:val="00FE282C"/>
    <w:rsid w:val="00FE2D28"/>
    <w:rsid w:val="00FE7FCE"/>
    <w:rsid w:val="00FF13DA"/>
    <w:rsid w:val="00FF2D09"/>
    <w:rsid w:val="00FF3D9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ED6F6"/>
  <w15:chartTrackingRefBased/>
  <w15:docId w15:val="{D65B76DA-F293-4ABB-B7E9-2DF6D80C3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F8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A060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CA060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FF13DA"/>
    <w:pPr>
      <w:keepNext/>
      <w:outlineLvl w:val="2"/>
    </w:pPr>
    <w:rPr>
      <w:b/>
      <w:sz w:val="22"/>
      <w:szCs w:val="22"/>
    </w:rPr>
  </w:style>
  <w:style w:type="paragraph" w:styleId="Heading4">
    <w:name w:val="heading 4"/>
    <w:basedOn w:val="Normal"/>
    <w:link w:val="Heading4Char"/>
    <w:autoRedefine/>
    <w:uiPriority w:val="9"/>
    <w:semiHidden/>
    <w:unhideWhenUsed/>
    <w:qFormat/>
    <w:rsid w:val="00FF13DA"/>
    <w:pPr>
      <w:spacing w:before="120" w:after="120"/>
      <w:ind w:left="720" w:hanging="720"/>
      <w:jc w:val="both"/>
      <w:outlineLvl w:val="3"/>
    </w:pPr>
    <w:rPr>
      <w:bCs/>
      <w:iCs/>
      <w:szCs w:val="22"/>
    </w:rPr>
  </w:style>
  <w:style w:type="paragraph" w:styleId="Heading5">
    <w:name w:val="heading 5"/>
    <w:basedOn w:val="Normal"/>
    <w:next w:val="Normal"/>
    <w:link w:val="Heading5Char"/>
    <w:uiPriority w:val="9"/>
    <w:semiHidden/>
    <w:unhideWhenUsed/>
    <w:qFormat/>
    <w:rsid w:val="00CA0606"/>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348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48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48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48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0606"/>
    <w:rPr>
      <w:rFonts w:ascii="Arial" w:hAnsi="Arial" w:cs="Arial"/>
      <w:b/>
      <w:bCs/>
      <w:kern w:val="32"/>
      <w:sz w:val="32"/>
      <w:szCs w:val="32"/>
      <w:lang w:val="lv-LV"/>
    </w:rPr>
  </w:style>
  <w:style w:type="character" w:customStyle="1" w:styleId="Heading2Char">
    <w:name w:val="Heading 2 Char"/>
    <w:basedOn w:val="DefaultParagraphFont"/>
    <w:link w:val="Heading2"/>
    <w:uiPriority w:val="9"/>
    <w:rsid w:val="00CA0606"/>
    <w:rPr>
      <w:rFonts w:ascii="Arial" w:hAnsi="Arial" w:cs="Arial"/>
      <w:b/>
      <w:bCs/>
      <w:i/>
      <w:iCs/>
      <w:sz w:val="28"/>
      <w:szCs w:val="28"/>
      <w:lang w:val="lv-LV"/>
    </w:rPr>
  </w:style>
  <w:style w:type="character" w:customStyle="1" w:styleId="Heading3Char">
    <w:name w:val="Heading 3 Char"/>
    <w:basedOn w:val="DefaultParagraphFont"/>
    <w:link w:val="Heading3"/>
    <w:uiPriority w:val="9"/>
    <w:rsid w:val="00CA0606"/>
    <w:rPr>
      <w:rFonts w:ascii="Times New Roman" w:eastAsia="Times New Roman" w:hAnsi="Times New Roman" w:cs="Times New Roman"/>
      <w:b/>
    </w:rPr>
  </w:style>
  <w:style w:type="character" w:customStyle="1" w:styleId="Heading4Char">
    <w:name w:val="Heading 4 Char"/>
    <w:basedOn w:val="DefaultParagraphFont"/>
    <w:link w:val="Heading4"/>
    <w:uiPriority w:val="9"/>
    <w:semiHidden/>
    <w:rsid w:val="00CA0606"/>
    <w:rPr>
      <w:rFonts w:ascii="Times New Roman" w:eastAsia="Times New Roman" w:hAnsi="Times New Roman" w:cs="Times New Roman"/>
      <w:bCs/>
      <w:iCs/>
      <w:sz w:val="24"/>
    </w:rPr>
  </w:style>
  <w:style w:type="character" w:styleId="Hyperlink">
    <w:name w:val="Hyperlink"/>
    <w:basedOn w:val="DefaultParagraphFont"/>
    <w:uiPriority w:val="99"/>
    <w:unhideWhenUsed/>
    <w:rsid w:val="00CA0606"/>
    <w:rPr>
      <w:color w:val="0000FF"/>
      <w:u w:val="single"/>
    </w:rPr>
  </w:style>
  <w:style w:type="paragraph" w:styleId="NormalWeb">
    <w:name w:val="Normal (Web)"/>
    <w:basedOn w:val="Normal"/>
    <w:unhideWhenUsed/>
    <w:rsid w:val="00CA0606"/>
    <w:pPr>
      <w:suppressAutoHyphens/>
      <w:spacing w:before="28" w:after="100" w:line="100" w:lineRule="atLeast"/>
    </w:pPr>
    <w:rPr>
      <w:kern w:val="2"/>
      <w:lang w:val="en-US" w:eastAsia="ar-SA"/>
    </w:rPr>
  </w:style>
  <w:style w:type="paragraph" w:styleId="CommentText">
    <w:name w:val="annotation text"/>
    <w:basedOn w:val="Normal"/>
    <w:link w:val="CommentTextChar"/>
    <w:uiPriority w:val="99"/>
    <w:semiHidden/>
    <w:unhideWhenUsed/>
    <w:rsid w:val="00CA0606"/>
    <w:pPr>
      <w:spacing w:after="200"/>
    </w:pPr>
    <w:rPr>
      <w:rFonts w:asciiTheme="minorHAnsi" w:eastAsiaTheme="minorEastAsia" w:hAnsiTheme="minorHAnsi" w:cstheme="minorBidi"/>
      <w:sz w:val="20"/>
      <w:szCs w:val="20"/>
      <w:lang w:eastAsia="lv-LV"/>
    </w:rPr>
  </w:style>
  <w:style w:type="character" w:customStyle="1" w:styleId="CommentTextChar">
    <w:name w:val="Comment Text Char"/>
    <w:basedOn w:val="DefaultParagraphFont"/>
    <w:link w:val="CommentText"/>
    <w:uiPriority w:val="99"/>
    <w:semiHidden/>
    <w:rsid w:val="00CA0606"/>
    <w:rPr>
      <w:rFonts w:eastAsiaTheme="minorEastAsia"/>
      <w:sz w:val="20"/>
      <w:szCs w:val="20"/>
      <w:lang w:val="lv-LV" w:eastAsia="lv-LV"/>
    </w:rPr>
  </w:style>
  <w:style w:type="character" w:customStyle="1" w:styleId="HeaderChar">
    <w:name w:val="Header Char"/>
    <w:aliases w:val="Galvene Rakstz.1 Char,Galvene Rakstz. Rakstz.1 Char,Galvene Rakstz.2 Rakstz. Rakstz. Char,Galvene Rakstz.1 Rakstz. Rakstz. Rakstz. Char,Galvene Rakstz. Rakstz. Rakstz. Rakstz. Rakstz. Char,Galvene Rakstz. Rakstz.1 Rakstz. Rakstz. Char"/>
    <w:basedOn w:val="DefaultParagraphFont"/>
    <w:link w:val="Header"/>
    <w:uiPriority w:val="99"/>
    <w:rsid w:val="00CA0606"/>
    <w:rPr>
      <w:rFonts w:ascii="Times New Roman" w:eastAsia="Times New Roman" w:hAnsi="Times New Roman" w:cs="Times New Roman"/>
      <w:sz w:val="24"/>
      <w:szCs w:val="24"/>
    </w:rPr>
  </w:style>
  <w:style w:type="paragraph" w:styleId="Header">
    <w:name w:val="header"/>
    <w:aliases w:val="Galvene Rakstz.1,Galvene Rakstz. Rakstz.1,Galvene Rakstz.2 Rakstz. Rakstz.,Galvene Rakstz.1 Rakstz. Rakstz. Rakstz.,Galvene Rakstz. Rakstz. Rakstz. Rakstz. Rakstz.,Galvene Rakstz. Rakstz.1 Rakstz. Rakstz."/>
    <w:basedOn w:val="Normal"/>
    <w:link w:val="HeaderChar"/>
    <w:uiPriority w:val="99"/>
    <w:unhideWhenUsed/>
    <w:rsid w:val="00FF13DA"/>
    <w:pPr>
      <w:tabs>
        <w:tab w:val="center" w:pos="4153"/>
        <w:tab w:val="right" w:pos="8306"/>
      </w:tabs>
    </w:pPr>
  </w:style>
  <w:style w:type="character" w:customStyle="1" w:styleId="FooterChar">
    <w:name w:val="Footer Char"/>
    <w:aliases w:val=" Rakstz. Rakstz. Rakstz. Rakstz. Rakstz. Rakstz. Char"/>
    <w:basedOn w:val="DefaultParagraphFont"/>
    <w:link w:val="Footer"/>
    <w:uiPriority w:val="99"/>
    <w:rsid w:val="00CA0606"/>
    <w:rPr>
      <w:rFonts w:ascii="Times New Roman" w:eastAsia="Times New Roman" w:hAnsi="Times New Roman" w:cs="Times New Roman"/>
      <w:sz w:val="24"/>
      <w:szCs w:val="24"/>
    </w:rPr>
  </w:style>
  <w:style w:type="paragraph" w:styleId="Footer">
    <w:name w:val="footer"/>
    <w:aliases w:val=" Rakstz. Rakstz. Rakstz. Rakstz. Rakstz. Rakstz."/>
    <w:basedOn w:val="Normal"/>
    <w:link w:val="FooterChar"/>
    <w:uiPriority w:val="99"/>
    <w:unhideWhenUsed/>
    <w:rsid w:val="00FF13DA"/>
    <w:pPr>
      <w:tabs>
        <w:tab w:val="center" w:pos="4153"/>
        <w:tab w:val="right" w:pos="8306"/>
      </w:tabs>
    </w:pPr>
  </w:style>
  <w:style w:type="paragraph" w:styleId="EnvelopeAddress">
    <w:name w:val="envelope address"/>
    <w:basedOn w:val="Normal"/>
    <w:uiPriority w:val="99"/>
    <w:semiHidden/>
    <w:unhideWhenUsed/>
    <w:rsid w:val="00CA0606"/>
    <w:pPr>
      <w:framePr w:w="7920" w:h="1980" w:hSpace="180" w:wrap="auto" w:hAnchor="page" w:xAlign="center" w:yAlign="bottom"/>
      <w:ind w:left="2880"/>
    </w:pPr>
    <w:rPr>
      <w:rFonts w:eastAsiaTheme="majorEastAsia" w:cstheme="majorBidi"/>
      <w:kern w:val="24"/>
    </w:rPr>
  </w:style>
  <w:style w:type="paragraph" w:styleId="BodyText">
    <w:name w:val="Body Text"/>
    <w:basedOn w:val="Normal"/>
    <w:link w:val="BodyTextChar"/>
    <w:unhideWhenUsed/>
    <w:rsid w:val="00CA0606"/>
    <w:pPr>
      <w:jc w:val="both"/>
    </w:pPr>
    <w:rPr>
      <w:szCs w:val="20"/>
    </w:rPr>
  </w:style>
  <w:style w:type="character" w:customStyle="1" w:styleId="BodyTextChar">
    <w:name w:val="Body Text Char"/>
    <w:basedOn w:val="DefaultParagraphFont"/>
    <w:link w:val="BodyText"/>
    <w:rsid w:val="00CA0606"/>
    <w:rPr>
      <w:rFonts w:ascii="Times New Roman" w:hAnsi="Times New Roman" w:cs="Times New Roman"/>
      <w:szCs w:val="20"/>
      <w:lang w:val="lv-LV"/>
    </w:rPr>
  </w:style>
  <w:style w:type="paragraph" w:styleId="List">
    <w:name w:val="List"/>
    <w:basedOn w:val="BodyText"/>
    <w:semiHidden/>
    <w:unhideWhenUsed/>
    <w:rsid w:val="00FF13DA"/>
    <w:pPr>
      <w:suppressAutoHyphens/>
      <w:spacing w:after="120" w:line="276" w:lineRule="auto"/>
      <w:jc w:val="left"/>
    </w:pPr>
    <w:rPr>
      <w:rFonts w:ascii="Calibri" w:eastAsia="SimSun" w:hAnsi="Calibri" w:cs="Arial"/>
      <w:kern w:val="2"/>
      <w:sz w:val="22"/>
      <w:szCs w:val="22"/>
      <w:lang w:eastAsia="ar-SA"/>
    </w:rPr>
  </w:style>
  <w:style w:type="paragraph" w:styleId="Subtitle">
    <w:name w:val="Subtitle"/>
    <w:basedOn w:val="Normal"/>
    <w:link w:val="SubtitleChar"/>
    <w:uiPriority w:val="11"/>
    <w:qFormat/>
    <w:rsid w:val="00CA0606"/>
    <w:pPr>
      <w:jc w:val="center"/>
    </w:pPr>
    <w:rPr>
      <w:b/>
      <w:sz w:val="28"/>
      <w:szCs w:val="20"/>
      <w:lang w:val="fr-BE"/>
    </w:rPr>
  </w:style>
  <w:style w:type="character" w:customStyle="1" w:styleId="SubtitleChar">
    <w:name w:val="Subtitle Char"/>
    <w:basedOn w:val="DefaultParagraphFont"/>
    <w:link w:val="Subtitle"/>
    <w:uiPriority w:val="11"/>
    <w:rsid w:val="00CA0606"/>
    <w:rPr>
      <w:rFonts w:ascii="Times New Roman" w:hAnsi="Times New Roman" w:cs="Times New Roman"/>
      <w:b/>
      <w:sz w:val="28"/>
      <w:szCs w:val="20"/>
      <w:lang w:val="fr-BE"/>
    </w:rPr>
  </w:style>
  <w:style w:type="character" w:customStyle="1" w:styleId="CommentSubjectChar">
    <w:name w:val="Comment Subject Char"/>
    <w:basedOn w:val="CommentTextChar"/>
    <w:link w:val="CommentSubject"/>
    <w:uiPriority w:val="99"/>
    <w:rsid w:val="00CA0606"/>
    <w:rPr>
      <w:rFonts w:eastAsiaTheme="minorEastAsia"/>
      <w:b/>
      <w:bCs/>
      <w:sz w:val="20"/>
      <w:szCs w:val="20"/>
      <w:lang w:val="lv-LV" w:eastAsia="lv-LV"/>
    </w:rPr>
  </w:style>
  <w:style w:type="paragraph" w:styleId="CommentSubject">
    <w:name w:val="annotation subject"/>
    <w:basedOn w:val="CommentText"/>
    <w:next w:val="CommentText"/>
    <w:link w:val="CommentSubjectChar"/>
    <w:uiPriority w:val="99"/>
    <w:semiHidden/>
    <w:unhideWhenUsed/>
    <w:rsid w:val="00FF13DA"/>
    <w:rPr>
      <w:b/>
      <w:bCs/>
    </w:rPr>
  </w:style>
  <w:style w:type="character" w:customStyle="1" w:styleId="BalloonTextChar">
    <w:name w:val="Balloon Text Char"/>
    <w:basedOn w:val="DefaultParagraphFont"/>
    <w:link w:val="BalloonText"/>
    <w:uiPriority w:val="99"/>
    <w:semiHidden/>
    <w:rsid w:val="00CA0606"/>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CA0606"/>
    <w:rPr>
      <w:rFonts w:ascii="Tahoma" w:hAnsi="Tahoma" w:cs="Tahoma"/>
      <w:sz w:val="16"/>
      <w:szCs w:val="16"/>
      <w:lang w:val="en-US"/>
    </w:rPr>
  </w:style>
  <w:style w:type="paragraph" w:styleId="NoSpacing">
    <w:name w:val="No Spacing"/>
    <w:uiPriority w:val="1"/>
    <w:qFormat/>
    <w:rsid w:val="00CA0606"/>
    <w:pPr>
      <w:spacing w:after="0" w:line="240" w:lineRule="auto"/>
    </w:pPr>
    <w:rPr>
      <w:rFonts w:ascii="Times New Roman" w:eastAsia="Times New Roman" w:hAnsi="Times New Roman" w:cs="Times New Roman"/>
      <w:sz w:val="24"/>
      <w:szCs w:val="24"/>
    </w:rPr>
  </w:style>
  <w:style w:type="character" w:customStyle="1" w:styleId="ListParagraphChar">
    <w:name w:val="List Paragraph Char"/>
    <w:aliases w:val="2 Char,Strip Char,H&amp;P List Paragraph Char,Normal bullet 2 Char,Bullet list Char,Saistīto dokumentu saraksts Char,PPS_Bullet Char,Syle 1 Char,List Paragraph1 Char,Numurets Char,Virsraksti Char,Numbered Para 1 Char,Dot pt Char"/>
    <w:link w:val="ListParagraph"/>
    <w:uiPriority w:val="34"/>
    <w:qFormat/>
    <w:locked/>
    <w:rsid w:val="00CA0606"/>
    <w:rPr>
      <w:rFonts w:ascii="Calibri" w:eastAsia="Calibri" w:hAnsi="Calibri" w:cs="Times New Roman"/>
      <w:lang w:val="en-US"/>
    </w:rPr>
  </w:style>
  <w:style w:type="paragraph" w:styleId="ListParagraph">
    <w:name w:val="List Paragraph"/>
    <w:aliases w:val="2,Strip,H&amp;P List Paragraph,Normal bullet 2,Bullet list,Saistīto dokumentu saraksts,PPS_Bullet,Syle 1,List Paragraph1,Numurets,Virsraksti,Numbered Para 1,Dot pt,No Spacing1,List Paragraph Char Char Char,Indicator Text,Bullet Points"/>
    <w:basedOn w:val="Normal"/>
    <w:link w:val="ListParagraphChar"/>
    <w:uiPriority w:val="34"/>
    <w:qFormat/>
    <w:rsid w:val="00FF13DA"/>
    <w:pPr>
      <w:spacing w:after="200" w:line="276" w:lineRule="auto"/>
      <w:ind w:left="720"/>
      <w:contextualSpacing/>
    </w:pPr>
    <w:rPr>
      <w:rFonts w:ascii="Calibri" w:eastAsia="Calibri" w:hAnsi="Calibri"/>
      <w:sz w:val="22"/>
      <w:szCs w:val="22"/>
      <w:lang w:val="en-US"/>
    </w:rPr>
  </w:style>
  <w:style w:type="paragraph" w:customStyle="1" w:styleId="US">
    <w:name w:val="US"/>
    <w:basedOn w:val="Normal"/>
    <w:rsid w:val="00CA0606"/>
    <w:pPr>
      <w:overflowPunct w:val="0"/>
      <w:autoSpaceDE w:val="0"/>
      <w:autoSpaceDN w:val="0"/>
      <w:adjustRightInd w:val="0"/>
      <w:jc w:val="both"/>
    </w:pPr>
    <w:rPr>
      <w:rFonts w:ascii="Balt Helvetica" w:hAnsi="Balt Helvetica"/>
      <w:szCs w:val="20"/>
      <w:lang w:val="en-GB"/>
    </w:rPr>
  </w:style>
  <w:style w:type="paragraph" w:customStyle="1" w:styleId="xl40">
    <w:name w:val="xl40"/>
    <w:basedOn w:val="Normal"/>
    <w:rsid w:val="00CA06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naisf">
    <w:name w:val="naisf"/>
    <w:basedOn w:val="Normal"/>
    <w:rsid w:val="00CA0606"/>
    <w:pPr>
      <w:spacing w:before="100" w:beforeAutospacing="1" w:after="100" w:afterAutospacing="1"/>
    </w:pPr>
    <w:rPr>
      <w:lang w:val="en-GB"/>
    </w:rPr>
  </w:style>
  <w:style w:type="paragraph" w:customStyle="1" w:styleId="font5">
    <w:name w:val="font5"/>
    <w:basedOn w:val="Normal"/>
    <w:rsid w:val="00CA0606"/>
    <w:pPr>
      <w:spacing w:before="100" w:beforeAutospacing="1" w:after="100" w:afterAutospacing="1"/>
    </w:pPr>
    <w:rPr>
      <w:sz w:val="20"/>
      <w:szCs w:val="20"/>
      <w:lang w:eastAsia="lv-LV"/>
    </w:rPr>
  </w:style>
  <w:style w:type="paragraph" w:customStyle="1" w:styleId="font6">
    <w:name w:val="font6"/>
    <w:basedOn w:val="Normal"/>
    <w:rsid w:val="00CA0606"/>
    <w:pPr>
      <w:spacing w:before="100" w:beforeAutospacing="1" w:after="100" w:afterAutospacing="1"/>
    </w:pPr>
    <w:rPr>
      <w:b/>
      <w:bCs/>
      <w:sz w:val="20"/>
      <w:szCs w:val="20"/>
      <w:lang w:eastAsia="lv-LV"/>
    </w:rPr>
  </w:style>
  <w:style w:type="paragraph" w:customStyle="1" w:styleId="font7">
    <w:name w:val="font7"/>
    <w:basedOn w:val="Normal"/>
    <w:rsid w:val="00CA0606"/>
    <w:pPr>
      <w:spacing w:before="100" w:beforeAutospacing="1" w:after="100" w:afterAutospacing="1"/>
    </w:pPr>
    <w:rPr>
      <w:sz w:val="20"/>
      <w:szCs w:val="20"/>
      <w:lang w:eastAsia="lv-LV"/>
    </w:rPr>
  </w:style>
  <w:style w:type="paragraph" w:customStyle="1" w:styleId="font8">
    <w:name w:val="font8"/>
    <w:basedOn w:val="Normal"/>
    <w:rsid w:val="00CA0606"/>
    <w:pPr>
      <w:spacing w:before="100" w:beforeAutospacing="1" w:after="100" w:afterAutospacing="1"/>
    </w:pPr>
    <w:rPr>
      <w:i/>
      <w:iCs/>
      <w:sz w:val="20"/>
      <w:szCs w:val="20"/>
      <w:lang w:eastAsia="lv-LV"/>
    </w:rPr>
  </w:style>
  <w:style w:type="paragraph" w:customStyle="1" w:styleId="font9">
    <w:name w:val="font9"/>
    <w:basedOn w:val="Normal"/>
    <w:rsid w:val="00CA0606"/>
    <w:pPr>
      <w:spacing w:before="100" w:beforeAutospacing="1" w:after="100" w:afterAutospacing="1"/>
    </w:pPr>
    <w:rPr>
      <w:rFonts w:ascii="Arial" w:hAnsi="Arial" w:cs="Arial"/>
      <w:sz w:val="20"/>
      <w:szCs w:val="20"/>
      <w:lang w:eastAsia="lv-LV"/>
    </w:rPr>
  </w:style>
  <w:style w:type="paragraph" w:customStyle="1" w:styleId="xl65">
    <w:name w:val="xl65"/>
    <w:basedOn w:val="Normal"/>
    <w:rsid w:val="00CA0606"/>
    <w:pPr>
      <w:spacing w:before="100" w:beforeAutospacing="1" w:after="100" w:afterAutospacing="1"/>
    </w:pPr>
    <w:rPr>
      <w:lang w:eastAsia="lv-LV"/>
    </w:rPr>
  </w:style>
  <w:style w:type="paragraph" w:customStyle="1" w:styleId="xl66">
    <w:name w:val="xl66"/>
    <w:basedOn w:val="Normal"/>
    <w:rsid w:val="00CA0606"/>
    <w:pPr>
      <w:spacing w:before="100" w:beforeAutospacing="1" w:after="100" w:afterAutospacing="1"/>
      <w:jc w:val="right"/>
    </w:pPr>
    <w:rPr>
      <w:b/>
      <w:bCs/>
      <w:lang w:eastAsia="lv-LV"/>
    </w:rPr>
  </w:style>
  <w:style w:type="paragraph" w:customStyle="1" w:styleId="xl67">
    <w:name w:val="xl67"/>
    <w:basedOn w:val="Normal"/>
    <w:rsid w:val="00CA0606"/>
    <w:pPr>
      <w:spacing w:before="100" w:beforeAutospacing="1" w:after="100" w:afterAutospacing="1"/>
      <w:jc w:val="right"/>
    </w:pPr>
    <w:rPr>
      <w:lang w:eastAsia="lv-LV"/>
    </w:rPr>
  </w:style>
  <w:style w:type="paragraph" w:customStyle="1" w:styleId="xl68">
    <w:name w:val="xl68"/>
    <w:basedOn w:val="Normal"/>
    <w:rsid w:val="00CA0606"/>
    <w:pPr>
      <w:spacing w:before="100" w:beforeAutospacing="1" w:after="100" w:afterAutospacing="1"/>
      <w:jc w:val="right"/>
    </w:pPr>
    <w:rPr>
      <w:b/>
      <w:bCs/>
      <w:sz w:val="28"/>
      <w:szCs w:val="28"/>
      <w:lang w:eastAsia="lv-LV"/>
    </w:rPr>
  </w:style>
  <w:style w:type="paragraph" w:customStyle="1" w:styleId="xl69">
    <w:name w:val="xl69"/>
    <w:basedOn w:val="Normal"/>
    <w:rsid w:val="00CA0606"/>
    <w:pPr>
      <w:spacing w:before="100" w:beforeAutospacing="1" w:after="100" w:afterAutospacing="1"/>
    </w:pPr>
    <w:rPr>
      <w:sz w:val="16"/>
      <w:szCs w:val="16"/>
      <w:lang w:eastAsia="lv-LV"/>
    </w:rPr>
  </w:style>
  <w:style w:type="paragraph" w:customStyle="1" w:styleId="xl70">
    <w:name w:val="xl70"/>
    <w:basedOn w:val="Normal"/>
    <w:rsid w:val="00CA0606"/>
    <w:pPr>
      <w:pBdr>
        <w:left w:val="single" w:sz="4" w:space="0" w:color="auto"/>
        <w:bottom w:val="single" w:sz="4" w:space="0" w:color="auto"/>
        <w:right w:val="single" w:sz="4" w:space="0" w:color="auto"/>
      </w:pBdr>
      <w:spacing w:before="100" w:beforeAutospacing="1" w:after="100" w:afterAutospacing="1"/>
      <w:jc w:val="center"/>
    </w:pPr>
    <w:rPr>
      <w:b/>
      <w:bCs/>
      <w:lang w:eastAsia="lv-LV"/>
    </w:rPr>
  </w:style>
  <w:style w:type="paragraph" w:customStyle="1" w:styleId="xl71">
    <w:name w:val="xl71"/>
    <w:basedOn w:val="Normal"/>
    <w:rsid w:val="00CA0606"/>
    <w:pPr>
      <w:pBdr>
        <w:bottom w:val="single" w:sz="4" w:space="0" w:color="auto"/>
        <w:right w:val="single" w:sz="4" w:space="0" w:color="auto"/>
      </w:pBdr>
      <w:spacing w:before="100" w:beforeAutospacing="1" w:after="100" w:afterAutospacing="1"/>
      <w:jc w:val="center"/>
    </w:pPr>
    <w:rPr>
      <w:b/>
      <w:bCs/>
      <w:sz w:val="16"/>
      <w:szCs w:val="16"/>
      <w:lang w:eastAsia="lv-LV"/>
    </w:rPr>
  </w:style>
  <w:style w:type="paragraph" w:customStyle="1" w:styleId="xl72">
    <w:name w:val="xl72"/>
    <w:basedOn w:val="Normal"/>
    <w:rsid w:val="00CA0606"/>
    <w:pPr>
      <w:pBdr>
        <w:top w:val="single" w:sz="4" w:space="0" w:color="auto"/>
        <w:left w:val="single" w:sz="4" w:space="0" w:color="auto"/>
        <w:bottom w:val="single" w:sz="4" w:space="0" w:color="auto"/>
      </w:pBdr>
      <w:spacing w:before="100" w:beforeAutospacing="1" w:after="100" w:afterAutospacing="1"/>
    </w:pPr>
    <w:rPr>
      <w:lang w:eastAsia="lv-LV"/>
    </w:rPr>
  </w:style>
  <w:style w:type="paragraph" w:customStyle="1" w:styleId="xl73">
    <w:name w:val="xl73"/>
    <w:basedOn w:val="Normal"/>
    <w:rsid w:val="00CA06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xl74">
    <w:name w:val="xl74"/>
    <w:basedOn w:val="Normal"/>
    <w:rsid w:val="00CA06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lv-LV"/>
    </w:rPr>
  </w:style>
  <w:style w:type="paragraph" w:customStyle="1" w:styleId="xl75">
    <w:name w:val="xl75"/>
    <w:basedOn w:val="Normal"/>
    <w:rsid w:val="00CA06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xl76">
    <w:name w:val="xl76"/>
    <w:basedOn w:val="Normal"/>
    <w:rsid w:val="00CA0606"/>
    <w:pPr>
      <w:spacing w:before="100" w:beforeAutospacing="1" w:after="100" w:afterAutospacing="1"/>
    </w:pPr>
    <w:rPr>
      <w:b/>
      <w:bCs/>
      <w:lang w:eastAsia="lv-LV"/>
    </w:rPr>
  </w:style>
  <w:style w:type="paragraph" w:customStyle="1" w:styleId="xl77">
    <w:name w:val="xl77"/>
    <w:basedOn w:val="Normal"/>
    <w:rsid w:val="00CA0606"/>
    <w:pPr>
      <w:pBdr>
        <w:top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xl78">
    <w:name w:val="xl78"/>
    <w:basedOn w:val="Normal"/>
    <w:rsid w:val="00CA0606"/>
    <w:pPr>
      <w:pBdr>
        <w:left w:val="single" w:sz="4" w:space="0" w:color="auto"/>
      </w:pBdr>
      <w:spacing w:before="100" w:beforeAutospacing="1" w:after="100" w:afterAutospacing="1"/>
    </w:pPr>
    <w:rPr>
      <w:lang w:eastAsia="lv-LV"/>
    </w:rPr>
  </w:style>
  <w:style w:type="paragraph" w:customStyle="1" w:styleId="xl79">
    <w:name w:val="xl79"/>
    <w:basedOn w:val="Normal"/>
    <w:rsid w:val="00CA06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xl80">
    <w:name w:val="xl80"/>
    <w:basedOn w:val="Normal"/>
    <w:rsid w:val="00CA0606"/>
    <w:pPr>
      <w:spacing w:before="100" w:beforeAutospacing="1" w:after="100" w:afterAutospacing="1"/>
    </w:pPr>
    <w:rPr>
      <w:b/>
      <w:bCs/>
      <w:lang w:eastAsia="lv-LV"/>
    </w:rPr>
  </w:style>
  <w:style w:type="paragraph" w:customStyle="1" w:styleId="xl81">
    <w:name w:val="xl81"/>
    <w:basedOn w:val="Normal"/>
    <w:rsid w:val="00CA0606"/>
    <w:pPr>
      <w:pBdr>
        <w:top w:val="single" w:sz="4" w:space="0" w:color="auto"/>
      </w:pBdr>
      <w:spacing w:before="100" w:beforeAutospacing="1" w:after="100" w:afterAutospacing="1"/>
    </w:pPr>
    <w:rPr>
      <w:lang w:eastAsia="lv-LV"/>
    </w:rPr>
  </w:style>
  <w:style w:type="paragraph" w:customStyle="1" w:styleId="xl82">
    <w:name w:val="xl82"/>
    <w:basedOn w:val="Normal"/>
    <w:rsid w:val="00CA0606"/>
    <w:pPr>
      <w:spacing w:before="100" w:beforeAutospacing="1" w:after="100" w:afterAutospacing="1"/>
    </w:pPr>
    <w:rPr>
      <w:rFonts w:ascii="Arial" w:hAnsi="Arial" w:cs="Arial"/>
      <w:b/>
      <w:bCs/>
      <w:lang w:eastAsia="lv-LV"/>
    </w:rPr>
  </w:style>
  <w:style w:type="paragraph" w:customStyle="1" w:styleId="xl83">
    <w:name w:val="xl83"/>
    <w:basedOn w:val="Normal"/>
    <w:rsid w:val="00CA0606"/>
    <w:pPr>
      <w:pBdr>
        <w:bottom w:val="single" w:sz="4" w:space="0" w:color="auto"/>
      </w:pBdr>
      <w:spacing w:before="100" w:beforeAutospacing="1" w:after="100" w:afterAutospacing="1"/>
    </w:pPr>
    <w:rPr>
      <w:lang w:eastAsia="lv-LV"/>
    </w:rPr>
  </w:style>
  <w:style w:type="paragraph" w:customStyle="1" w:styleId="xl84">
    <w:name w:val="xl84"/>
    <w:basedOn w:val="Normal"/>
    <w:rsid w:val="00CA0606"/>
    <w:pPr>
      <w:pBdr>
        <w:top w:val="single" w:sz="4" w:space="0" w:color="auto"/>
        <w:left w:val="single" w:sz="4" w:space="0" w:color="auto"/>
        <w:right w:val="single" w:sz="4" w:space="0" w:color="auto"/>
      </w:pBdr>
      <w:spacing w:before="100" w:beforeAutospacing="1" w:after="100" w:afterAutospacing="1"/>
    </w:pPr>
    <w:rPr>
      <w:lang w:eastAsia="lv-LV"/>
    </w:rPr>
  </w:style>
  <w:style w:type="paragraph" w:customStyle="1" w:styleId="xl85">
    <w:name w:val="xl85"/>
    <w:basedOn w:val="Normal"/>
    <w:rsid w:val="00CA0606"/>
    <w:pPr>
      <w:spacing w:before="100" w:beforeAutospacing="1" w:after="100" w:afterAutospacing="1"/>
      <w:jc w:val="center"/>
    </w:pPr>
    <w:rPr>
      <w:b/>
      <w:bCs/>
      <w:lang w:eastAsia="lv-LV"/>
    </w:rPr>
  </w:style>
  <w:style w:type="paragraph" w:customStyle="1" w:styleId="xl86">
    <w:name w:val="xl86"/>
    <w:basedOn w:val="Normal"/>
    <w:rsid w:val="00CA0606"/>
    <w:pPr>
      <w:pBdr>
        <w:left w:val="single" w:sz="4" w:space="0" w:color="auto"/>
        <w:bottom w:val="single" w:sz="4" w:space="0" w:color="auto"/>
        <w:right w:val="single" w:sz="4" w:space="0" w:color="auto"/>
      </w:pBdr>
      <w:spacing w:before="100" w:beforeAutospacing="1" w:after="100" w:afterAutospacing="1"/>
    </w:pPr>
    <w:rPr>
      <w:sz w:val="16"/>
      <w:szCs w:val="16"/>
      <w:lang w:eastAsia="lv-LV"/>
    </w:rPr>
  </w:style>
  <w:style w:type="paragraph" w:customStyle="1" w:styleId="xl87">
    <w:name w:val="xl87"/>
    <w:basedOn w:val="Normal"/>
    <w:rsid w:val="00CA0606"/>
    <w:pPr>
      <w:spacing w:before="100" w:beforeAutospacing="1" w:after="100" w:afterAutospacing="1"/>
    </w:pPr>
    <w:rPr>
      <w:lang w:eastAsia="lv-LV"/>
    </w:rPr>
  </w:style>
  <w:style w:type="paragraph" w:customStyle="1" w:styleId="xl88">
    <w:name w:val="xl88"/>
    <w:basedOn w:val="Normal"/>
    <w:rsid w:val="00CA06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lv-LV"/>
    </w:rPr>
  </w:style>
  <w:style w:type="paragraph" w:customStyle="1" w:styleId="xl89">
    <w:name w:val="xl89"/>
    <w:basedOn w:val="Normal"/>
    <w:rsid w:val="00CA06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lang w:eastAsia="lv-LV"/>
    </w:rPr>
  </w:style>
  <w:style w:type="paragraph" w:customStyle="1" w:styleId="xl90">
    <w:name w:val="xl90"/>
    <w:basedOn w:val="Normal"/>
    <w:rsid w:val="00CA0606"/>
    <w:pPr>
      <w:spacing w:before="100" w:beforeAutospacing="1" w:after="100" w:afterAutospacing="1"/>
      <w:jc w:val="center"/>
    </w:pPr>
    <w:rPr>
      <w:b/>
      <w:bCs/>
      <w:sz w:val="16"/>
      <w:szCs w:val="16"/>
      <w:lang w:eastAsia="lv-LV"/>
    </w:rPr>
  </w:style>
  <w:style w:type="paragraph" w:customStyle="1" w:styleId="xl91">
    <w:name w:val="xl91"/>
    <w:basedOn w:val="Normal"/>
    <w:rsid w:val="00CA0606"/>
    <w:pPr>
      <w:pBdr>
        <w:left w:val="single" w:sz="4" w:space="0" w:color="auto"/>
        <w:bottom w:val="single" w:sz="4" w:space="0" w:color="auto"/>
      </w:pBdr>
      <w:spacing w:before="100" w:beforeAutospacing="1" w:after="100" w:afterAutospacing="1"/>
    </w:pPr>
    <w:rPr>
      <w:lang w:eastAsia="lv-LV"/>
    </w:rPr>
  </w:style>
  <w:style w:type="paragraph" w:customStyle="1" w:styleId="xl92">
    <w:name w:val="xl92"/>
    <w:basedOn w:val="Normal"/>
    <w:rsid w:val="00CA0606"/>
    <w:pPr>
      <w:spacing w:before="100" w:beforeAutospacing="1" w:after="100" w:afterAutospacing="1"/>
    </w:pPr>
    <w:rPr>
      <w:i/>
      <w:iCs/>
      <w:lang w:eastAsia="lv-LV"/>
    </w:rPr>
  </w:style>
  <w:style w:type="paragraph" w:customStyle="1" w:styleId="xl93">
    <w:name w:val="xl93"/>
    <w:basedOn w:val="Normal"/>
    <w:rsid w:val="00CA0606"/>
    <w:pPr>
      <w:pBdr>
        <w:top w:val="single" w:sz="4" w:space="0" w:color="auto"/>
        <w:left w:val="single" w:sz="4" w:space="0" w:color="auto"/>
        <w:right w:val="single" w:sz="4" w:space="0" w:color="auto"/>
      </w:pBdr>
      <w:spacing w:before="100" w:beforeAutospacing="1" w:after="100" w:afterAutospacing="1"/>
    </w:pPr>
    <w:rPr>
      <w:sz w:val="16"/>
      <w:szCs w:val="16"/>
      <w:lang w:eastAsia="lv-LV"/>
    </w:rPr>
  </w:style>
  <w:style w:type="paragraph" w:customStyle="1" w:styleId="xl94">
    <w:name w:val="xl94"/>
    <w:basedOn w:val="Normal"/>
    <w:rsid w:val="00CA0606"/>
    <w:pPr>
      <w:pBdr>
        <w:left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xl95">
    <w:name w:val="xl95"/>
    <w:basedOn w:val="Normal"/>
    <w:rsid w:val="00CA06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xl96">
    <w:name w:val="xl96"/>
    <w:basedOn w:val="Normal"/>
    <w:rsid w:val="00CA060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lang w:eastAsia="lv-LV"/>
    </w:rPr>
  </w:style>
  <w:style w:type="paragraph" w:customStyle="1" w:styleId="xl97">
    <w:name w:val="xl97"/>
    <w:basedOn w:val="Normal"/>
    <w:rsid w:val="00CA06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xl98">
    <w:name w:val="xl98"/>
    <w:basedOn w:val="Normal"/>
    <w:rsid w:val="00CA060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pPr>
    <w:rPr>
      <w:lang w:eastAsia="lv-LV"/>
    </w:rPr>
  </w:style>
  <w:style w:type="paragraph" w:customStyle="1" w:styleId="xl99">
    <w:name w:val="xl99"/>
    <w:basedOn w:val="Normal"/>
    <w:rsid w:val="00CA060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pPr>
    <w:rPr>
      <w:lang w:eastAsia="lv-LV"/>
    </w:rPr>
  </w:style>
  <w:style w:type="paragraph" w:customStyle="1" w:styleId="xl100">
    <w:name w:val="xl100"/>
    <w:basedOn w:val="Normal"/>
    <w:rsid w:val="00CA0606"/>
    <w:pPr>
      <w:pBdr>
        <w:left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xl101">
    <w:name w:val="xl101"/>
    <w:basedOn w:val="Normal"/>
    <w:rsid w:val="00CA0606"/>
    <w:pPr>
      <w:spacing w:before="100" w:beforeAutospacing="1" w:after="100" w:afterAutospacing="1"/>
    </w:pPr>
    <w:rPr>
      <w:lang w:eastAsia="lv-LV"/>
    </w:rPr>
  </w:style>
  <w:style w:type="paragraph" w:customStyle="1" w:styleId="xl102">
    <w:name w:val="xl102"/>
    <w:basedOn w:val="Normal"/>
    <w:rsid w:val="00CA0606"/>
    <w:pPr>
      <w:pBdr>
        <w:left w:val="single" w:sz="4" w:space="0" w:color="auto"/>
        <w:bottom w:val="single" w:sz="4" w:space="0" w:color="auto"/>
      </w:pBdr>
      <w:spacing w:before="100" w:beforeAutospacing="1" w:after="100" w:afterAutospacing="1"/>
    </w:pPr>
    <w:rPr>
      <w:sz w:val="16"/>
      <w:szCs w:val="16"/>
      <w:lang w:eastAsia="lv-LV"/>
    </w:rPr>
  </w:style>
  <w:style w:type="paragraph" w:customStyle="1" w:styleId="xl103">
    <w:name w:val="xl103"/>
    <w:basedOn w:val="Normal"/>
    <w:rsid w:val="00CA0606"/>
    <w:pPr>
      <w:pBdr>
        <w:bottom w:val="single" w:sz="4" w:space="0" w:color="auto"/>
      </w:pBdr>
      <w:spacing w:before="100" w:beforeAutospacing="1" w:after="100" w:afterAutospacing="1"/>
      <w:jc w:val="center"/>
    </w:pPr>
    <w:rPr>
      <w:b/>
      <w:bCs/>
      <w:sz w:val="16"/>
      <w:szCs w:val="16"/>
      <w:lang w:eastAsia="lv-LV"/>
    </w:rPr>
  </w:style>
  <w:style w:type="paragraph" w:customStyle="1" w:styleId="tv213">
    <w:name w:val="tv213"/>
    <w:basedOn w:val="Normal"/>
    <w:rsid w:val="00CA0606"/>
    <w:pPr>
      <w:spacing w:before="100" w:beforeAutospacing="1" w:after="100" w:afterAutospacing="1"/>
    </w:pPr>
    <w:rPr>
      <w:lang w:eastAsia="lv-LV"/>
    </w:rPr>
  </w:style>
  <w:style w:type="paragraph" w:customStyle="1" w:styleId="font10">
    <w:name w:val="font10"/>
    <w:basedOn w:val="Normal"/>
    <w:rsid w:val="00FF13DA"/>
    <w:pPr>
      <w:spacing w:before="100" w:beforeAutospacing="1" w:after="100" w:afterAutospacing="1"/>
    </w:pPr>
    <w:rPr>
      <w:i/>
      <w:iCs/>
      <w:color w:val="000000"/>
      <w:sz w:val="22"/>
      <w:szCs w:val="22"/>
      <w:lang w:eastAsia="lv-LV"/>
    </w:rPr>
  </w:style>
  <w:style w:type="paragraph" w:customStyle="1" w:styleId="font11">
    <w:name w:val="font11"/>
    <w:basedOn w:val="Normal"/>
    <w:rsid w:val="00FF13DA"/>
    <w:pPr>
      <w:spacing w:before="100" w:beforeAutospacing="1" w:after="100" w:afterAutospacing="1"/>
    </w:pPr>
    <w:rPr>
      <w:i/>
      <w:iCs/>
      <w:sz w:val="22"/>
      <w:szCs w:val="22"/>
      <w:lang w:eastAsia="lv-LV"/>
    </w:rPr>
  </w:style>
  <w:style w:type="paragraph" w:customStyle="1" w:styleId="font12">
    <w:name w:val="font12"/>
    <w:basedOn w:val="Normal"/>
    <w:rsid w:val="00CA0606"/>
    <w:pPr>
      <w:spacing w:before="100" w:beforeAutospacing="1" w:after="100" w:afterAutospacing="1"/>
    </w:pPr>
    <w:rPr>
      <w:rFonts w:ascii="Arial" w:hAnsi="Arial" w:cs="Arial"/>
      <w:i/>
      <w:iCs/>
      <w:sz w:val="20"/>
      <w:szCs w:val="20"/>
      <w:lang w:eastAsia="lv-LV"/>
    </w:rPr>
  </w:style>
  <w:style w:type="paragraph" w:customStyle="1" w:styleId="font13">
    <w:name w:val="font13"/>
    <w:basedOn w:val="Normal"/>
    <w:rsid w:val="00CA0606"/>
    <w:pPr>
      <w:spacing w:before="100" w:beforeAutospacing="1" w:after="100" w:afterAutospacing="1"/>
    </w:pPr>
    <w:rPr>
      <w:rFonts w:ascii="Calibri" w:hAnsi="Calibri"/>
      <w:sz w:val="20"/>
      <w:szCs w:val="20"/>
      <w:lang w:eastAsia="lv-LV"/>
    </w:rPr>
  </w:style>
  <w:style w:type="paragraph" w:customStyle="1" w:styleId="font14">
    <w:name w:val="font14"/>
    <w:basedOn w:val="Normal"/>
    <w:rsid w:val="00CA0606"/>
    <w:pPr>
      <w:spacing w:before="100" w:beforeAutospacing="1" w:after="100" w:afterAutospacing="1"/>
    </w:pPr>
    <w:rPr>
      <w:rFonts w:ascii="Calibri" w:hAnsi="Calibri"/>
      <w:i/>
      <w:iCs/>
      <w:sz w:val="20"/>
      <w:szCs w:val="20"/>
      <w:lang w:eastAsia="lv-LV"/>
    </w:rPr>
  </w:style>
  <w:style w:type="paragraph" w:customStyle="1" w:styleId="xl104">
    <w:name w:val="xl104"/>
    <w:basedOn w:val="Normal"/>
    <w:rsid w:val="00CA0606"/>
    <w:pPr>
      <w:pBdr>
        <w:bottom w:val="single" w:sz="4" w:space="0" w:color="auto"/>
        <w:right w:val="single" w:sz="4" w:space="0" w:color="auto"/>
      </w:pBdr>
      <w:spacing w:before="100" w:beforeAutospacing="1" w:after="100" w:afterAutospacing="1"/>
    </w:pPr>
    <w:rPr>
      <w:sz w:val="16"/>
      <w:szCs w:val="16"/>
      <w:lang w:eastAsia="lv-LV"/>
    </w:rPr>
  </w:style>
  <w:style w:type="paragraph" w:customStyle="1" w:styleId="xl105">
    <w:name w:val="xl105"/>
    <w:basedOn w:val="Normal"/>
    <w:rsid w:val="00FF13DA"/>
    <w:pPr>
      <w:spacing w:before="100" w:beforeAutospacing="1" w:after="100" w:afterAutospacing="1"/>
      <w:jc w:val="both"/>
    </w:pPr>
    <w:rPr>
      <w:i/>
      <w:iCs/>
      <w:color w:val="000000"/>
      <w:sz w:val="22"/>
      <w:szCs w:val="22"/>
      <w:lang w:eastAsia="lv-LV"/>
    </w:rPr>
  </w:style>
  <w:style w:type="paragraph" w:customStyle="1" w:styleId="xl106">
    <w:name w:val="xl106"/>
    <w:basedOn w:val="Normal"/>
    <w:rsid w:val="00CA0606"/>
    <w:pPr>
      <w:pBdr>
        <w:top w:val="single" w:sz="4" w:space="0" w:color="auto"/>
        <w:left w:val="single" w:sz="4" w:space="0" w:color="auto"/>
        <w:right w:val="single" w:sz="4" w:space="0" w:color="auto"/>
      </w:pBdr>
      <w:spacing w:before="100" w:beforeAutospacing="1" w:after="100" w:afterAutospacing="1"/>
    </w:pPr>
    <w:rPr>
      <w:sz w:val="16"/>
      <w:szCs w:val="16"/>
      <w:lang w:eastAsia="lv-LV"/>
    </w:rPr>
  </w:style>
  <w:style w:type="paragraph" w:customStyle="1" w:styleId="xl107">
    <w:name w:val="xl107"/>
    <w:basedOn w:val="Normal"/>
    <w:rsid w:val="00CA06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eastAsia="lv-LV"/>
    </w:rPr>
  </w:style>
  <w:style w:type="paragraph" w:customStyle="1" w:styleId="xl108">
    <w:name w:val="xl108"/>
    <w:basedOn w:val="Normal"/>
    <w:rsid w:val="00CA0606"/>
    <w:pPr>
      <w:spacing w:before="100" w:beforeAutospacing="1" w:after="100" w:afterAutospacing="1"/>
    </w:pPr>
    <w:rPr>
      <w:rFonts w:ascii="Arial" w:hAnsi="Arial" w:cs="Arial"/>
      <w:lang w:eastAsia="lv-LV"/>
    </w:rPr>
  </w:style>
  <w:style w:type="paragraph" w:customStyle="1" w:styleId="xl109">
    <w:name w:val="xl109"/>
    <w:basedOn w:val="Normal"/>
    <w:rsid w:val="00CA0606"/>
    <w:pPr>
      <w:spacing w:before="100" w:beforeAutospacing="1" w:after="100" w:afterAutospacing="1"/>
    </w:pPr>
    <w:rPr>
      <w:rFonts w:ascii="Arial" w:hAnsi="Arial" w:cs="Arial"/>
      <w:i/>
      <w:iCs/>
      <w:lang w:eastAsia="lv-LV"/>
    </w:rPr>
  </w:style>
  <w:style w:type="paragraph" w:customStyle="1" w:styleId="xl110">
    <w:name w:val="xl110"/>
    <w:basedOn w:val="Normal"/>
    <w:rsid w:val="00CA0606"/>
    <w:pPr>
      <w:pBdr>
        <w:top w:val="single" w:sz="4" w:space="0" w:color="auto"/>
        <w:bottom w:val="single" w:sz="4" w:space="0" w:color="auto"/>
      </w:pBdr>
      <w:spacing w:before="100" w:beforeAutospacing="1" w:after="100" w:afterAutospacing="1"/>
    </w:pPr>
    <w:rPr>
      <w:lang w:eastAsia="lv-LV"/>
    </w:rPr>
  </w:style>
  <w:style w:type="paragraph" w:customStyle="1" w:styleId="xl111">
    <w:name w:val="xl111"/>
    <w:basedOn w:val="Normal"/>
    <w:rsid w:val="00CA0606"/>
    <w:pPr>
      <w:pBdr>
        <w:top w:val="single" w:sz="4" w:space="0" w:color="auto"/>
        <w:left w:val="single" w:sz="4" w:space="0" w:color="auto"/>
        <w:bottom w:val="single" w:sz="4" w:space="0" w:color="auto"/>
      </w:pBdr>
      <w:spacing w:before="100" w:beforeAutospacing="1" w:after="100" w:afterAutospacing="1"/>
    </w:pPr>
    <w:rPr>
      <w:lang w:eastAsia="lv-LV"/>
    </w:rPr>
  </w:style>
  <w:style w:type="paragraph" w:customStyle="1" w:styleId="xl112">
    <w:name w:val="xl112"/>
    <w:basedOn w:val="Normal"/>
    <w:rsid w:val="00CA0606"/>
    <w:pPr>
      <w:spacing w:before="100" w:beforeAutospacing="1" w:after="100" w:afterAutospacing="1"/>
    </w:pPr>
    <w:rPr>
      <w:lang w:eastAsia="lv-LV"/>
    </w:rPr>
  </w:style>
  <w:style w:type="paragraph" w:customStyle="1" w:styleId="Default">
    <w:name w:val="Default"/>
    <w:rsid w:val="00CA0606"/>
    <w:pPr>
      <w:autoSpaceDE w:val="0"/>
      <w:autoSpaceDN w:val="0"/>
      <w:adjustRightInd w:val="0"/>
      <w:spacing w:after="0" w:line="240" w:lineRule="auto"/>
    </w:pPr>
    <w:rPr>
      <w:rFonts w:ascii="Arial" w:hAnsi="Arial" w:cs="Arial"/>
      <w:color w:val="000000"/>
      <w:sz w:val="24"/>
      <w:szCs w:val="24"/>
    </w:rPr>
  </w:style>
  <w:style w:type="paragraph" w:customStyle="1" w:styleId="Heading">
    <w:name w:val="Heading"/>
    <w:basedOn w:val="Normal"/>
    <w:next w:val="BodyText"/>
    <w:rsid w:val="00CA0606"/>
    <w:pPr>
      <w:keepNext/>
      <w:suppressAutoHyphens/>
      <w:spacing w:before="240" w:after="120" w:line="276" w:lineRule="auto"/>
    </w:pPr>
    <w:rPr>
      <w:rFonts w:ascii="Arial" w:eastAsia="Microsoft YaHei" w:hAnsi="Arial" w:cs="Arial"/>
      <w:kern w:val="2"/>
      <w:sz w:val="28"/>
      <w:szCs w:val="28"/>
      <w:lang w:eastAsia="ar-SA"/>
    </w:rPr>
  </w:style>
  <w:style w:type="paragraph" w:customStyle="1" w:styleId="Index">
    <w:name w:val="Index"/>
    <w:basedOn w:val="Normal"/>
    <w:rsid w:val="00FF13DA"/>
    <w:pPr>
      <w:suppressLineNumbers/>
      <w:suppressAutoHyphens/>
      <w:spacing w:after="200" w:line="276" w:lineRule="auto"/>
    </w:pPr>
    <w:rPr>
      <w:rFonts w:ascii="Calibri" w:eastAsia="SimSun" w:hAnsi="Calibri" w:cs="Arial"/>
      <w:kern w:val="2"/>
      <w:sz w:val="22"/>
      <w:szCs w:val="22"/>
      <w:lang w:eastAsia="ar-SA"/>
    </w:rPr>
  </w:style>
  <w:style w:type="paragraph" w:customStyle="1" w:styleId="TableContents">
    <w:name w:val="Table Contents"/>
    <w:basedOn w:val="Normal"/>
    <w:rsid w:val="00FF13DA"/>
    <w:pPr>
      <w:suppressLineNumbers/>
      <w:suppressAutoHyphens/>
      <w:spacing w:after="200" w:line="276" w:lineRule="auto"/>
    </w:pPr>
    <w:rPr>
      <w:rFonts w:ascii="Calibri" w:eastAsia="SimSun" w:hAnsi="Calibri" w:cs="Calibri"/>
      <w:kern w:val="2"/>
      <w:sz w:val="22"/>
      <w:szCs w:val="22"/>
      <w:lang w:eastAsia="ar-SA"/>
    </w:rPr>
  </w:style>
  <w:style w:type="paragraph" w:customStyle="1" w:styleId="TableHeading">
    <w:name w:val="Table Heading"/>
    <w:basedOn w:val="TableContents"/>
    <w:rsid w:val="00CA0606"/>
    <w:pPr>
      <w:jc w:val="center"/>
    </w:pPr>
    <w:rPr>
      <w:b/>
      <w:bCs/>
    </w:rPr>
  </w:style>
  <w:style w:type="character" w:customStyle="1" w:styleId="colora">
    <w:name w:val="colora"/>
    <w:basedOn w:val="DefaultParagraphFont"/>
    <w:rsid w:val="00CA0606"/>
  </w:style>
  <w:style w:type="character" w:customStyle="1" w:styleId="apple-converted-space">
    <w:name w:val="apple-converted-space"/>
    <w:basedOn w:val="DefaultParagraphFont"/>
    <w:rsid w:val="00CA0606"/>
  </w:style>
  <w:style w:type="character" w:customStyle="1" w:styleId="InternetLink">
    <w:name w:val="Internet Link"/>
    <w:uiPriority w:val="99"/>
    <w:rsid w:val="00CA0606"/>
    <w:rPr>
      <w:color w:val="0000FF"/>
      <w:u w:val="single"/>
    </w:rPr>
  </w:style>
  <w:style w:type="character" w:customStyle="1" w:styleId="WW8Num1z0">
    <w:name w:val="WW8Num1z0"/>
    <w:rsid w:val="00CA0606"/>
  </w:style>
  <w:style w:type="character" w:customStyle="1" w:styleId="WW8Num1z1">
    <w:name w:val="WW8Num1z1"/>
    <w:rsid w:val="00CA0606"/>
    <w:rPr>
      <w:rFonts w:ascii="Times New Roman" w:eastAsia="Times New Roman" w:hAnsi="Times New Roman" w:cs="Times New Roman" w:hint="default"/>
    </w:rPr>
  </w:style>
  <w:style w:type="character" w:customStyle="1" w:styleId="WW8Num1z2">
    <w:name w:val="WW8Num1z2"/>
    <w:rsid w:val="00CA0606"/>
  </w:style>
  <w:style w:type="character" w:customStyle="1" w:styleId="WW8Num1z3">
    <w:name w:val="WW8Num1z3"/>
    <w:rsid w:val="00CA0606"/>
  </w:style>
  <w:style w:type="character" w:customStyle="1" w:styleId="WW8Num1z4">
    <w:name w:val="WW8Num1z4"/>
    <w:rsid w:val="00CA0606"/>
  </w:style>
  <w:style w:type="character" w:customStyle="1" w:styleId="WW8Num1z5">
    <w:name w:val="WW8Num1z5"/>
    <w:rsid w:val="00CA0606"/>
  </w:style>
  <w:style w:type="character" w:customStyle="1" w:styleId="WW8Num1z6">
    <w:name w:val="WW8Num1z6"/>
    <w:rsid w:val="00CA0606"/>
  </w:style>
  <w:style w:type="character" w:customStyle="1" w:styleId="WW8Num1z7">
    <w:name w:val="WW8Num1z7"/>
    <w:rsid w:val="00CA0606"/>
  </w:style>
  <w:style w:type="character" w:customStyle="1" w:styleId="WW8Num1z8">
    <w:name w:val="WW8Num1z8"/>
    <w:rsid w:val="00CA0606"/>
  </w:style>
  <w:style w:type="character" w:customStyle="1" w:styleId="WW8Num2z0">
    <w:name w:val="WW8Num2z0"/>
    <w:rsid w:val="00CA0606"/>
    <w:rPr>
      <w:sz w:val="22"/>
      <w:szCs w:val="22"/>
    </w:rPr>
  </w:style>
  <w:style w:type="character" w:customStyle="1" w:styleId="WW8Num2z1">
    <w:name w:val="WW8Num2z1"/>
    <w:rsid w:val="00CA0606"/>
  </w:style>
  <w:style w:type="character" w:customStyle="1" w:styleId="WW8Num2z2">
    <w:name w:val="WW8Num2z2"/>
    <w:rsid w:val="00CA0606"/>
  </w:style>
  <w:style w:type="character" w:customStyle="1" w:styleId="WW8Num2z3">
    <w:name w:val="WW8Num2z3"/>
    <w:rsid w:val="00CA0606"/>
  </w:style>
  <w:style w:type="character" w:customStyle="1" w:styleId="WW8Num2z4">
    <w:name w:val="WW8Num2z4"/>
    <w:rsid w:val="00CA0606"/>
  </w:style>
  <w:style w:type="character" w:customStyle="1" w:styleId="WW8Num2z5">
    <w:name w:val="WW8Num2z5"/>
    <w:rsid w:val="00CA0606"/>
  </w:style>
  <w:style w:type="character" w:customStyle="1" w:styleId="WW8Num2z6">
    <w:name w:val="WW8Num2z6"/>
    <w:rsid w:val="00CA0606"/>
  </w:style>
  <w:style w:type="character" w:customStyle="1" w:styleId="WW8Num2z7">
    <w:name w:val="WW8Num2z7"/>
    <w:rsid w:val="00CA0606"/>
  </w:style>
  <w:style w:type="character" w:customStyle="1" w:styleId="WW8Num2z8">
    <w:name w:val="WW8Num2z8"/>
    <w:rsid w:val="00CA0606"/>
  </w:style>
  <w:style w:type="character" w:customStyle="1" w:styleId="WW8Num3z0">
    <w:name w:val="WW8Num3z0"/>
    <w:rsid w:val="00CA0606"/>
  </w:style>
  <w:style w:type="character" w:customStyle="1" w:styleId="WW8Num3z1">
    <w:name w:val="WW8Num3z1"/>
    <w:rsid w:val="00CA0606"/>
  </w:style>
  <w:style w:type="character" w:customStyle="1" w:styleId="WW8Num3z2">
    <w:name w:val="WW8Num3z2"/>
    <w:rsid w:val="00CA0606"/>
  </w:style>
  <w:style w:type="character" w:customStyle="1" w:styleId="WW8Num3z3">
    <w:name w:val="WW8Num3z3"/>
    <w:rsid w:val="00CA0606"/>
  </w:style>
  <w:style w:type="character" w:customStyle="1" w:styleId="WW8Num3z4">
    <w:name w:val="WW8Num3z4"/>
    <w:rsid w:val="00CA0606"/>
  </w:style>
  <w:style w:type="character" w:customStyle="1" w:styleId="WW8Num3z5">
    <w:name w:val="WW8Num3z5"/>
    <w:rsid w:val="00CA0606"/>
  </w:style>
  <w:style w:type="character" w:customStyle="1" w:styleId="WW8Num3z6">
    <w:name w:val="WW8Num3z6"/>
    <w:rsid w:val="00CA0606"/>
  </w:style>
  <w:style w:type="character" w:customStyle="1" w:styleId="WW8Num3z7">
    <w:name w:val="WW8Num3z7"/>
    <w:rsid w:val="00CA0606"/>
  </w:style>
  <w:style w:type="character" w:customStyle="1" w:styleId="WW8Num3z8">
    <w:name w:val="WW8Num3z8"/>
    <w:rsid w:val="00CA0606"/>
  </w:style>
  <w:style w:type="character" w:customStyle="1" w:styleId="WW8Num4z0">
    <w:name w:val="WW8Num4z0"/>
    <w:rsid w:val="00CA0606"/>
    <w:rPr>
      <w:rFonts w:ascii="Calibri" w:hAnsi="Calibri" w:cs="Calibri" w:hint="default"/>
    </w:rPr>
  </w:style>
  <w:style w:type="character" w:customStyle="1" w:styleId="WW8Num4z1">
    <w:name w:val="WW8Num4z1"/>
    <w:rsid w:val="00CA0606"/>
  </w:style>
  <w:style w:type="character" w:customStyle="1" w:styleId="WW8Num4z2">
    <w:name w:val="WW8Num4z2"/>
    <w:rsid w:val="00CA0606"/>
  </w:style>
  <w:style w:type="character" w:customStyle="1" w:styleId="WW8Num4z3">
    <w:name w:val="WW8Num4z3"/>
    <w:rsid w:val="00CA0606"/>
  </w:style>
  <w:style w:type="character" w:customStyle="1" w:styleId="WW8Num4z4">
    <w:name w:val="WW8Num4z4"/>
    <w:rsid w:val="00CA0606"/>
  </w:style>
  <w:style w:type="character" w:customStyle="1" w:styleId="WW8Num4z5">
    <w:name w:val="WW8Num4z5"/>
    <w:rsid w:val="00CA0606"/>
  </w:style>
  <w:style w:type="character" w:customStyle="1" w:styleId="WW8Num4z6">
    <w:name w:val="WW8Num4z6"/>
    <w:rsid w:val="00CA0606"/>
  </w:style>
  <w:style w:type="character" w:customStyle="1" w:styleId="WW8Num4z7">
    <w:name w:val="WW8Num4z7"/>
    <w:rsid w:val="00CA0606"/>
  </w:style>
  <w:style w:type="character" w:customStyle="1" w:styleId="WW8Num4z8">
    <w:name w:val="WW8Num4z8"/>
    <w:rsid w:val="00CA0606"/>
  </w:style>
  <w:style w:type="character" w:customStyle="1" w:styleId="WW8Num5z0">
    <w:name w:val="WW8Num5z0"/>
    <w:rsid w:val="00CA0606"/>
  </w:style>
  <w:style w:type="character" w:customStyle="1" w:styleId="WW8Num5z1">
    <w:name w:val="WW8Num5z1"/>
    <w:rsid w:val="00CA0606"/>
  </w:style>
  <w:style w:type="character" w:customStyle="1" w:styleId="WW8Num5z2">
    <w:name w:val="WW8Num5z2"/>
    <w:rsid w:val="00CA0606"/>
  </w:style>
  <w:style w:type="character" w:customStyle="1" w:styleId="WW8Num5z3">
    <w:name w:val="WW8Num5z3"/>
    <w:rsid w:val="00CA0606"/>
  </w:style>
  <w:style w:type="character" w:customStyle="1" w:styleId="WW8Num5z4">
    <w:name w:val="WW8Num5z4"/>
    <w:rsid w:val="00CA0606"/>
  </w:style>
  <w:style w:type="character" w:customStyle="1" w:styleId="WW8Num5z5">
    <w:name w:val="WW8Num5z5"/>
    <w:rsid w:val="00CA0606"/>
  </w:style>
  <w:style w:type="character" w:customStyle="1" w:styleId="WW8Num5z6">
    <w:name w:val="WW8Num5z6"/>
    <w:rsid w:val="00CA0606"/>
  </w:style>
  <w:style w:type="character" w:customStyle="1" w:styleId="WW8Num5z7">
    <w:name w:val="WW8Num5z7"/>
    <w:rsid w:val="00CA0606"/>
  </w:style>
  <w:style w:type="character" w:customStyle="1" w:styleId="WW8Num5z8">
    <w:name w:val="WW8Num5z8"/>
    <w:rsid w:val="00CA0606"/>
  </w:style>
  <w:style w:type="character" w:customStyle="1" w:styleId="WW8Num6z0">
    <w:name w:val="WW8Num6z0"/>
    <w:rsid w:val="00CA0606"/>
    <w:rPr>
      <w:rFonts w:ascii="Times New Roman" w:hAnsi="Times New Roman" w:cs="Times New Roman" w:hint="default"/>
    </w:rPr>
  </w:style>
  <w:style w:type="character" w:customStyle="1" w:styleId="WW8Num6z1">
    <w:name w:val="WW8Num6z1"/>
    <w:rsid w:val="00CA0606"/>
  </w:style>
  <w:style w:type="character" w:customStyle="1" w:styleId="WW8Num6z2">
    <w:name w:val="WW8Num6z2"/>
    <w:rsid w:val="00CA0606"/>
  </w:style>
  <w:style w:type="character" w:customStyle="1" w:styleId="WW8Num6z3">
    <w:name w:val="WW8Num6z3"/>
    <w:rsid w:val="00CA0606"/>
  </w:style>
  <w:style w:type="character" w:customStyle="1" w:styleId="WW8Num6z4">
    <w:name w:val="WW8Num6z4"/>
    <w:rsid w:val="00CA0606"/>
  </w:style>
  <w:style w:type="character" w:customStyle="1" w:styleId="WW8Num6z5">
    <w:name w:val="WW8Num6z5"/>
    <w:rsid w:val="00CA0606"/>
  </w:style>
  <w:style w:type="character" w:customStyle="1" w:styleId="WW8Num6z6">
    <w:name w:val="WW8Num6z6"/>
    <w:rsid w:val="00CA0606"/>
  </w:style>
  <w:style w:type="character" w:customStyle="1" w:styleId="WW8Num6z7">
    <w:name w:val="WW8Num6z7"/>
    <w:rsid w:val="00CA0606"/>
  </w:style>
  <w:style w:type="character" w:customStyle="1" w:styleId="WW8Num6z8">
    <w:name w:val="WW8Num6z8"/>
    <w:rsid w:val="00CA0606"/>
  </w:style>
  <w:style w:type="character" w:customStyle="1" w:styleId="WW8Num7z0">
    <w:name w:val="WW8Num7z0"/>
    <w:rsid w:val="00CA0606"/>
    <w:rPr>
      <w:rFonts w:ascii="Calibri" w:hAnsi="Calibri" w:cs="Calibri" w:hint="default"/>
    </w:rPr>
  </w:style>
  <w:style w:type="character" w:customStyle="1" w:styleId="WW8Num7z1">
    <w:name w:val="WW8Num7z1"/>
    <w:rsid w:val="00CA0606"/>
  </w:style>
  <w:style w:type="character" w:customStyle="1" w:styleId="WW8Num7z2">
    <w:name w:val="WW8Num7z2"/>
    <w:rsid w:val="00CA0606"/>
  </w:style>
  <w:style w:type="character" w:customStyle="1" w:styleId="WW8Num7z3">
    <w:name w:val="WW8Num7z3"/>
    <w:rsid w:val="00CA0606"/>
  </w:style>
  <w:style w:type="character" w:customStyle="1" w:styleId="WW8Num7z4">
    <w:name w:val="WW8Num7z4"/>
    <w:rsid w:val="00CA0606"/>
  </w:style>
  <w:style w:type="character" w:customStyle="1" w:styleId="WW8Num7z5">
    <w:name w:val="WW8Num7z5"/>
    <w:rsid w:val="00CA0606"/>
  </w:style>
  <w:style w:type="character" w:customStyle="1" w:styleId="WW8Num7z6">
    <w:name w:val="WW8Num7z6"/>
    <w:rsid w:val="00CA0606"/>
  </w:style>
  <w:style w:type="character" w:customStyle="1" w:styleId="WW8Num7z7">
    <w:name w:val="WW8Num7z7"/>
    <w:rsid w:val="00CA0606"/>
  </w:style>
  <w:style w:type="character" w:customStyle="1" w:styleId="WW8Num7z8">
    <w:name w:val="WW8Num7z8"/>
    <w:rsid w:val="00CA0606"/>
  </w:style>
  <w:style w:type="character" w:customStyle="1" w:styleId="WW8Num8z0">
    <w:name w:val="WW8Num8z0"/>
    <w:rsid w:val="00CA0606"/>
  </w:style>
  <w:style w:type="character" w:customStyle="1" w:styleId="WW8Num8z1">
    <w:name w:val="WW8Num8z1"/>
    <w:rsid w:val="00CA0606"/>
  </w:style>
  <w:style w:type="character" w:customStyle="1" w:styleId="WW8Num8z2">
    <w:name w:val="WW8Num8z2"/>
    <w:rsid w:val="00CA0606"/>
  </w:style>
  <w:style w:type="character" w:customStyle="1" w:styleId="WW8Num8z3">
    <w:name w:val="WW8Num8z3"/>
    <w:rsid w:val="00CA0606"/>
  </w:style>
  <w:style w:type="character" w:customStyle="1" w:styleId="WW8Num8z4">
    <w:name w:val="WW8Num8z4"/>
    <w:rsid w:val="00CA0606"/>
  </w:style>
  <w:style w:type="character" w:customStyle="1" w:styleId="WW8Num8z5">
    <w:name w:val="WW8Num8z5"/>
    <w:rsid w:val="00CA0606"/>
  </w:style>
  <w:style w:type="character" w:customStyle="1" w:styleId="WW8Num8z6">
    <w:name w:val="WW8Num8z6"/>
    <w:rsid w:val="00CA0606"/>
  </w:style>
  <w:style w:type="character" w:customStyle="1" w:styleId="WW8Num8z7">
    <w:name w:val="WW8Num8z7"/>
    <w:rsid w:val="00CA0606"/>
  </w:style>
  <w:style w:type="character" w:customStyle="1" w:styleId="WW8Num8z8">
    <w:name w:val="WW8Num8z8"/>
    <w:rsid w:val="00CA0606"/>
  </w:style>
  <w:style w:type="character" w:customStyle="1" w:styleId="WW8Num9z0">
    <w:name w:val="WW8Num9z0"/>
    <w:rsid w:val="00CA0606"/>
    <w:rPr>
      <w:b/>
      <w:bCs w:val="0"/>
      <w:i/>
      <w:iCs w:val="0"/>
      <w:sz w:val="22"/>
      <w:szCs w:val="22"/>
    </w:rPr>
  </w:style>
  <w:style w:type="character" w:customStyle="1" w:styleId="WW8Num9z1">
    <w:name w:val="WW8Num9z1"/>
    <w:rsid w:val="00CA0606"/>
    <w:rPr>
      <w:rFonts w:ascii="Times New Roman" w:hAnsi="Times New Roman" w:cs="Times New Roman" w:hint="default"/>
    </w:rPr>
  </w:style>
  <w:style w:type="character" w:customStyle="1" w:styleId="WW8Num9z2">
    <w:name w:val="WW8Num9z2"/>
    <w:rsid w:val="00CA0606"/>
  </w:style>
  <w:style w:type="character" w:customStyle="1" w:styleId="WW8Num9z3">
    <w:name w:val="WW8Num9z3"/>
    <w:rsid w:val="00CA0606"/>
  </w:style>
  <w:style w:type="character" w:customStyle="1" w:styleId="WW8Num9z4">
    <w:name w:val="WW8Num9z4"/>
    <w:rsid w:val="00CA0606"/>
  </w:style>
  <w:style w:type="character" w:customStyle="1" w:styleId="WW8Num9z5">
    <w:name w:val="WW8Num9z5"/>
    <w:rsid w:val="00CA0606"/>
  </w:style>
  <w:style w:type="character" w:customStyle="1" w:styleId="WW8Num9z6">
    <w:name w:val="WW8Num9z6"/>
    <w:rsid w:val="00CA0606"/>
  </w:style>
  <w:style w:type="character" w:customStyle="1" w:styleId="WW8Num9z7">
    <w:name w:val="WW8Num9z7"/>
    <w:rsid w:val="00CA0606"/>
  </w:style>
  <w:style w:type="character" w:customStyle="1" w:styleId="WW8Num9z8">
    <w:name w:val="WW8Num9z8"/>
    <w:rsid w:val="00CA0606"/>
  </w:style>
  <w:style w:type="character" w:customStyle="1" w:styleId="WW8Num10z0">
    <w:name w:val="WW8Num10z0"/>
    <w:rsid w:val="00CA0606"/>
    <w:rPr>
      <w:rFonts w:ascii="Calibri" w:hAnsi="Calibri" w:cs="Calibri" w:hint="default"/>
    </w:rPr>
  </w:style>
  <w:style w:type="character" w:customStyle="1" w:styleId="WW8Num10z1">
    <w:name w:val="WW8Num10z1"/>
    <w:rsid w:val="00CA0606"/>
  </w:style>
  <w:style w:type="character" w:customStyle="1" w:styleId="WW8Num10z2">
    <w:name w:val="WW8Num10z2"/>
    <w:rsid w:val="00CA0606"/>
  </w:style>
  <w:style w:type="character" w:customStyle="1" w:styleId="WW8Num10z3">
    <w:name w:val="WW8Num10z3"/>
    <w:rsid w:val="00CA0606"/>
  </w:style>
  <w:style w:type="character" w:customStyle="1" w:styleId="WW8Num10z4">
    <w:name w:val="WW8Num10z4"/>
    <w:rsid w:val="00CA0606"/>
  </w:style>
  <w:style w:type="character" w:customStyle="1" w:styleId="WW8Num10z5">
    <w:name w:val="WW8Num10z5"/>
    <w:rsid w:val="00CA0606"/>
  </w:style>
  <w:style w:type="character" w:customStyle="1" w:styleId="WW8Num10z6">
    <w:name w:val="WW8Num10z6"/>
    <w:rsid w:val="00CA0606"/>
  </w:style>
  <w:style w:type="character" w:customStyle="1" w:styleId="WW8Num10z7">
    <w:name w:val="WW8Num10z7"/>
    <w:rsid w:val="00CA0606"/>
  </w:style>
  <w:style w:type="character" w:customStyle="1" w:styleId="WW8Num10z8">
    <w:name w:val="WW8Num10z8"/>
    <w:rsid w:val="00CA0606"/>
  </w:style>
  <w:style w:type="character" w:customStyle="1" w:styleId="WW8Num11z0">
    <w:name w:val="WW8Num11z0"/>
    <w:rsid w:val="00CA0606"/>
    <w:rPr>
      <w:b/>
      <w:bCs w:val="0"/>
      <w:i/>
      <w:iCs/>
      <w:sz w:val="22"/>
      <w:szCs w:val="22"/>
    </w:rPr>
  </w:style>
  <w:style w:type="character" w:customStyle="1" w:styleId="WW8Num11z1">
    <w:name w:val="WW8Num11z1"/>
    <w:rsid w:val="00CA0606"/>
    <w:rPr>
      <w:rFonts w:ascii="Times New Roman" w:hAnsi="Times New Roman" w:cs="Times New Roman" w:hint="default"/>
    </w:rPr>
  </w:style>
  <w:style w:type="character" w:customStyle="1" w:styleId="WW8Num11z2">
    <w:name w:val="WW8Num11z2"/>
    <w:rsid w:val="00CA0606"/>
  </w:style>
  <w:style w:type="character" w:customStyle="1" w:styleId="WW8Num11z3">
    <w:name w:val="WW8Num11z3"/>
    <w:rsid w:val="00CA0606"/>
  </w:style>
  <w:style w:type="character" w:customStyle="1" w:styleId="WW8Num11z4">
    <w:name w:val="WW8Num11z4"/>
    <w:rsid w:val="00CA0606"/>
  </w:style>
  <w:style w:type="character" w:customStyle="1" w:styleId="WW8Num11z5">
    <w:name w:val="WW8Num11z5"/>
    <w:rsid w:val="00CA0606"/>
  </w:style>
  <w:style w:type="character" w:customStyle="1" w:styleId="WW8Num11z6">
    <w:name w:val="WW8Num11z6"/>
    <w:rsid w:val="00CA0606"/>
  </w:style>
  <w:style w:type="character" w:customStyle="1" w:styleId="WW8Num11z7">
    <w:name w:val="WW8Num11z7"/>
    <w:rsid w:val="00CA0606"/>
  </w:style>
  <w:style w:type="character" w:customStyle="1" w:styleId="WW8Num11z8">
    <w:name w:val="WW8Num11z8"/>
    <w:rsid w:val="00CA0606"/>
  </w:style>
  <w:style w:type="character" w:customStyle="1" w:styleId="WW8Num12z0">
    <w:name w:val="WW8Num12z0"/>
    <w:rsid w:val="00CA0606"/>
    <w:rPr>
      <w:sz w:val="22"/>
      <w:szCs w:val="22"/>
    </w:rPr>
  </w:style>
  <w:style w:type="character" w:customStyle="1" w:styleId="WW8Num12z1">
    <w:name w:val="WW8Num12z1"/>
    <w:rsid w:val="00CA0606"/>
  </w:style>
  <w:style w:type="character" w:customStyle="1" w:styleId="WW8Num12z2">
    <w:name w:val="WW8Num12z2"/>
    <w:rsid w:val="00CA0606"/>
  </w:style>
  <w:style w:type="character" w:customStyle="1" w:styleId="WW8Num12z3">
    <w:name w:val="WW8Num12z3"/>
    <w:rsid w:val="00CA0606"/>
  </w:style>
  <w:style w:type="character" w:customStyle="1" w:styleId="WW8Num12z4">
    <w:name w:val="WW8Num12z4"/>
    <w:rsid w:val="00CA0606"/>
  </w:style>
  <w:style w:type="character" w:customStyle="1" w:styleId="WW8Num12z5">
    <w:name w:val="WW8Num12z5"/>
    <w:rsid w:val="00CA0606"/>
  </w:style>
  <w:style w:type="character" w:customStyle="1" w:styleId="WW8Num12z6">
    <w:name w:val="WW8Num12z6"/>
    <w:rsid w:val="00CA0606"/>
  </w:style>
  <w:style w:type="character" w:customStyle="1" w:styleId="WW8Num12z7">
    <w:name w:val="WW8Num12z7"/>
    <w:rsid w:val="00CA0606"/>
  </w:style>
  <w:style w:type="character" w:customStyle="1" w:styleId="WW8Num12z8">
    <w:name w:val="WW8Num12z8"/>
    <w:rsid w:val="00CA0606"/>
  </w:style>
  <w:style w:type="character" w:customStyle="1" w:styleId="WW8Num13z0">
    <w:name w:val="WW8Num13z0"/>
    <w:rsid w:val="00CA0606"/>
  </w:style>
  <w:style w:type="character" w:customStyle="1" w:styleId="WW8Num13z1">
    <w:name w:val="WW8Num13z1"/>
    <w:rsid w:val="00CA0606"/>
  </w:style>
  <w:style w:type="character" w:customStyle="1" w:styleId="WW8Num13z2">
    <w:name w:val="WW8Num13z2"/>
    <w:rsid w:val="00CA0606"/>
  </w:style>
  <w:style w:type="character" w:customStyle="1" w:styleId="WW8Num13z3">
    <w:name w:val="WW8Num13z3"/>
    <w:rsid w:val="00CA0606"/>
  </w:style>
  <w:style w:type="character" w:customStyle="1" w:styleId="WW8Num13z4">
    <w:name w:val="WW8Num13z4"/>
    <w:rsid w:val="00CA0606"/>
  </w:style>
  <w:style w:type="character" w:customStyle="1" w:styleId="WW8Num13z5">
    <w:name w:val="WW8Num13z5"/>
    <w:rsid w:val="00CA0606"/>
  </w:style>
  <w:style w:type="character" w:customStyle="1" w:styleId="WW8Num13z6">
    <w:name w:val="WW8Num13z6"/>
    <w:rsid w:val="00CA0606"/>
  </w:style>
  <w:style w:type="character" w:customStyle="1" w:styleId="WW8Num13z7">
    <w:name w:val="WW8Num13z7"/>
    <w:rsid w:val="00CA0606"/>
  </w:style>
  <w:style w:type="character" w:customStyle="1" w:styleId="WW8Num13z8">
    <w:name w:val="WW8Num13z8"/>
    <w:rsid w:val="00CA0606"/>
  </w:style>
  <w:style w:type="character" w:customStyle="1" w:styleId="WW8Num14z0">
    <w:name w:val="WW8Num14z0"/>
    <w:rsid w:val="00CA0606"/>
  </w:style>
  <w:style w:type="character" w:customStyle="1" w:styleId="WW8Num14z1">
    <w:name w:val="WW8Num14z1"/>
    <w:rsid w:val="00CA0606"/>
  </w:style>
  <w:style w:type="character" w:customStyle="1" w:styleId="WW8Num14z2">
    <w:name w:val="WW8Num14z2"/>
    <w:rsid w:val="00CA0606"/>
  </w:style>
  <w:style w:type="character" w:customStyle="1" w:styleId="WW8Num14z3">
    <w:name w:val="WW8Num14z3"/>
    <w:rsid w:val="00CA0606"/>
  </w:style>
  <w:style w:type="character" w:customStyle="1" w:styleId="WW8Num14z4">
    <w:name w:val="WW8Num14z4"/>
    <w:rsid w:val="00CA0606"/>
  </w:style>
  <w:style w:type="character" w:customStyle="1" w:styleId="WW8Num14z5">
    <w:name w:val="WW8Num14z5"/>
    <w:rsid w:val="00CA0606"/>
  </w:style>
  <w:style w:type="character" w:customStyle="1" w:styleId="WW8Num14z6">
    <w:name w:val="WW8Num14z6"/>
    <w:rsid w:val="00CA0606"/>
  </w:style>
  <w:style w:type="character" w:customStyle="1" w:styleId="WW8Num14z7">
    <w:name w:val="WW8Num14z7"/>
    <w:rsid w:val="00CA0606"/>
  </w:style>
  <w:style w:type="character" w:customStyle="1" w:styleId="WW8Num14z8">
    <w:name w:val="WW8Num14z8"/>
    <w:rsid w:val="00CA0606"/>
  </w:style>
  <w:style w:type="character" w:customStyle="1" w:styleId="WW8Num15z0">
    <w:name w:val="WW8Num15z0"/>
    <w:rsid w:val="00CA0606"/>
  </w:style>
  <w:style w:type="character" w:customStyle="1" w:styleId="WW8Num15z1">
    <w:name w:val="WW8Num15z1"/>
    <w:rsid w:val="00CA0606"/>
    <w:rPr>
      <w:rFonts w:ascii="Times New Roman" w:hAnsi="Times New Roman" w:cs="Times New Roman" w:hint="default"/>
    </w:rPr>
  </w:style>
  <w:style w:type="character" w:customStyle="1" w:styleId="WW8Num15z2">
    <w:name w:val="WW8Num15z2"/>
    <w:rsid w:val="00CA0606"/>
  </w:style>
  <w:style w:type="character" w:customStyle="1" w:styleId="WW8Num15z3">
    <w:name w:val="WW8Num15z3"/>
    <w:rsid w:val="00CA0606"/>
  </w:style>
  <w:style w:type="character" w:customStyle="1" w:styleId="WW8Num15z4">
    <w:name w:val="WW8Num15z4"/>
    <w:rsid w:val="00CA0606"/>
  </w:style>
  <w:style w:type="character" w:customStyle="1" w:styleId="WW8Num15z5">
    <w:name w:val="WW8Num15z5"/>
    <w:rsid w:val="00CA0606"/>
  </w:style>
  <w:style w:type="character" w:customStyle="1" w:styleId="WW8Num15z6">
    <w:name w:val="WW8Num15z6"/>
    <w:rsid w:val="00CA0606"/>
  </w:style>
  <w:style w:type="character" w:customStyle="1" w:styleId="WW8Num15z7">
    <w:name w:val="WW8Num15z7"/>
    <w:rsid w:val="00CA0606"/>
  </w:style>
  <w:style w:type="character" w:customStyle="1" w:styleId="WW8Num15z8">
    <w:name w:val="WW8Num15z8"/>
    <w:rsid w:val="00CA0606"/>
  </w:style>
  <w:style w:type="character" w:customStyle="1" w:styleId="WW8Num16z0">
    <w:name w:val="WW8Num16z0"/>
    <w:rsid w:val="00CA0606"/>
  </w:style>
  <w:style w:type="character" w:customStyle="1" w:styleId="WW8Num16z1">
    <w:name w:val="WW8Num16z1"/>
    <w:rsid w:val="00CA0606"/>
  </w:style>
  <w:style w:type="character" w:customStyle="1" w:styleId="WW8Num16z2">
    <w:name w:val="WW8Num16z2"/>
    <w:rsid w:val="00CA0606"/>
  </w:style>
  <w:style w:type="character" w:customStyle="1" w:styleId="WW8Num16z3">
    <w:name w:val="WW8Num16z3"/>
    <w:rsid w:val="00CA0606"/>
  </w:style>
  <w:style w:type="character" w:customStyle="1" w:styleId="WW8Num16z4">
    <w:name w:val="WW8Num16z4"/>
    <w:rsid w:val="00CA0606"/>
  </w:style>
  <w:style w:type="character" w:customStyle="1" w:styleId="WW8Num16z5">
    <w:name w:val="WW8Num16z5"/>
    <w:rsid w:val="00CA0606"/>
  </w:style>
  <w:style w:type="character" w:customStyle="1" w:styleId="WW8Num16z6">
    <w:name w:val="WW8Num16z6"/>
    <w:rsid w:val="00CA0606"/>
  </w:style>
  <w:style w:type="character" w:customStyle="1" w:styleId="WW8Num16z7">
    <w:name w:val="WW8Num16z7"/>
    <w:rsid w:val="00CA0606"/>
  </w:style>
  <w:style w:type="character" w:customStyle="1" w:styleId="WW8Num16z8">
    <w:name w:val="WW8Num16z8"/>
    <w:rsid w:val="00CA0606"/>
  </w:style>
  <w:style w:type="character" w:customStyle="1" w:styleId="ListLabel1">
    <w:name w:val="ListLabel 1"/>
    <w:rsid w:val="00CA0606"/>
    <w:rPr>
      <w:rFonts w:ascii="Times New Roman" w:eastAsia="Times New Roman" w:hAnsi="Times New Roman" w:cs="Times New Roman" w:hint="default"/>
    </w:rPr>
  </w:style>
  <w:style w:type="character" w:customStyle="1" w:styleId="NumberingSymbols">
    <w:name w:val="Numbering Symbols"/>
    <w:rsid w:val="00CA0606"/>
  </w:style>
  <w:style w:type="character" w:customStyle="1" w:styleId="ListLabel5">
    <w:name w:val="ListLabel 5"/>
    <w:rsid w:val="00CA0606"/>
    <w:rPr>
      <w:rFonts w:ascii="Times New Roman" w:eastAsia="Times New Roman" w:hAnsi="Times New Roman" w:cs="Times New Roman" w:hint="default"/>
    </w:rPr>
  </w:style>
  <w:style w:type="character" w:customStyle="1" w:styleId="SubtitleChar1">
    <w:name w:val="Subtitle Char1"/>
    <w:basedOn w:val="DefaultParagraphFont"/>
    <w:rsid w:val="00CA0606"/>
    <w:rPr>
      <w:b/>
      <w:bCs w:val="0"/>
      <w:i/>
      <w:iCs/>
      <w:kern w:val="2"/>
      <w:sz w:val="28"/>
      <w:lang w:val="fr-BE" w:eastAsia="ar-SA"/>
    </w:rPr>
  </w:style>
  <w:style w:type="character" w:customStyle="1" w:styleId="BalloonTextChar1">
    <w:name w:val="Balloon Text Char1"/>
    <w:basedOn w:val="DefaultParagraphFont"/>
    <w:rsid w:val="00CA0606"/>
    <w:rPr>
      <w:rFonts w:ascii="Segoe UI" w:eastAsia="SimSun" w:hAnsi="Segoe UI" w:cs="Segoe UI" w:hint="default"/>
      <w:kern w:val="2"/>
      <w:sz w:val="18"/>
      <w:szCs w:val="18"/>
      <w:lang w:eastAsia="ar-SA"/>
    </w:rPr>
  </w:style>
  <w:style w:type="table" w:styleId="TableGrid">
    <w:name w:val="Table Grid"/>
    <w:aliases w:val="CV table,Table Grid Body Text"/>
    <w:basedOn w:val="TableNormal"/>
    <w:uiPriority w:val="39"/>
    <w:rsid w:val="00FF13DA"/>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semiHidden/>
    <w:unhideWhenUsed/>
    <w:rsid w:val="00CA0606"/>
    <w:rPr>
      <w:rFonts w:eastAsiaTheme="majorEastAsia" w:cstheme="majorBidi"/>
      <w:szCs w:val="20"/>
    </w:rPr>
  </w:style>
  <w:style w:type="character" w:styleId="PageNumber">
    <w:name w:val="page number"/>
    <w:basedOn w:val="DefaultParagraphFont"/>
    <w:uiPriority w:val="99"/>
    <w:rsid w:val="00CA0606"/>
  </w:style>
  <w:style w:type="character" w:styleId="FollowedHyperlink">
    <w:name w:val="FollowedHyperlink"/>
    <w:basedOn w:val="DefaultParagraphFont"/>
    <w:uiPriority w:val="99"/>
    <w:rsid w:val="00CA0606"/>
    <w:rPr>
      <w:color w:val="800080"/>
      <w:u w:val="single"/>
    </w:rPr>
  </w:style>
  <w:style w:type="numbering" w:customStyle="1" w:styleId="NoList1">
    <w:name w:val="No List1"/>
    <w:next w:val="NoList"/>
    <w:uiPriority w:val="99"/>
    <w:semiHidden/>
    <w:unhideWhenUsed/>
    <w:rsid w:val="00E62DC9"/>
  </w:style>
  <w:style w:type="paragraph" w:styleId="Revision">
    <w:name w:val="Revision"/>
    <w:hidden/>
    <w:uiPriority w:val="99"/>
    <w:semiHidden/>
    <w:rsid w:val="00CA0606"/>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A0606"/>
    <w:rPr>
      <w:b/>
      <w:bCs/>
    </w:rPr>
  </w:style>
  <w:style w:type="character" w:styleId="CommentReference">
    <w:name w:val="annotation reference"/>
    <w:basedOn w:val="DefaultParagraphFont"/>
    <w:uiPriority w:val="99"/>
    <w:semiHidden/>
    <w:unhideWhenUsed/>
    <w:rsid w:val="00CA0606"/>
    <w:rPr>
      <w:sz w:val="16"/>
      <w:szCs w:val="16"/>
    </w:rPr>
  </w:style>
  <w:style w:type="paragraph" w:styleId="PlainText">
    <w:name w:val="Plain Text"/>
    <w:basedOn w:val="Normal"/>
    <w:link w:val="PlainTextChar"/>
    <w:uiPriority w:val="99"/>
    <w:unhideWhenUsed/>
    <w:rsid w:val="00D47996"/>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A0606"/>
    <w:rPr>
      <w:rFonts w:ascii="Calibri" w:hAnsi="Calibri"/>
      <w:szCs w:val="21"/>
    </w:rPr>
  </w:style>
  <w:style w:type="character" w:styleId="UnresolvedMention">
    <w:name w:val="Unresolved Mention"/>
    <w:basedOn w:val="DefaultParagraphFont"/>
    <w:uiPriority w:val="99"/>
    <w:semiHidden/>
    <w:unhideWhenUsed/>
    <w:rsid w:val="00CA0606"/>
    <w:rPr>
      <w:color w:val="605E5C"/>
      <w:shd w:val="clear" w:color="auto" w:fill="E1DFDD"/>
    </w:rPr>
  </w:style>
  <w:style w:type="paragraph" w:styleId="FootnoteText">
    <w:name w:val="footnote text"/>
    <w:aliases w:val=" Rakstz. Rakstz.,Footnote Text Char2 Char,Footnote Text Char1 Char2 Char,Footnote Text Char Char Char Char,Footnote Text Char1 Char Char Char Char,Footnote Text Char Char Char Char Char Char,Rakstz. Rakstz.,Rakstz.,Footnote,Fußnote,f"/>
    <w:basedOn w:val="Normal"/>
    <w:link w:val="FootnoteTextChar"/>
    <w:uiPriority w:val="99"/>
    <w:qFormat/>
    <w:rsid w:val="001B16FB"/>
    <w:pPr>
      <w:jc w:val="both"/>
    </w:pPr>
    <w:rPr>
      <w:lang w:val="x-none"/>
    </w:rPr>
  </w:style>
  <w:style w:type="character" w:customStyle="1" w:styleId="FootnoteTextChar">
    <w:name w:val="Footnote Text Char"/>
    <w:aliases w:val=" Rakstz. Rakstz. Char,Footnote Text Char2 Char Char,Footnote Text Char1 Char2 Char Char,Footnote Text Char Char Char Char Char,Footnote Text Char1 Char Char Char Char Char,Footnote Text Char Char Char Char Char Char Char,Rakstz. Char"/>
    <w:basedOn w:val="DefaultParagraphFont"/>
    <w:link w:val="FootnoteText"/>
    <w:uiPriority w:val="99"/>
    <w:qFormat/>
    <w:rsid w:val="00CA0606"/>
    <w:rPr>
      <w:rFonts w:ascii="Times New Roman" w:eastAsia="Times New Roman" w:hAnsi="Times New Roman" w:cs="Times New Roman"/>
      <w:sz w:val="24"/>
      <w:szCs w:val="24"/>
      <w:lang w:val="x-none"/>
    </w:rPr>
  </w:style>
  <w:style w:type="character" w:styleId="FootnoteReference">
    <w:name w:val="footnote reference"/>
    <w:aliases w:val="Footnote symbol,Footnote Reference Number,Footnote Refernece,Footnote Reference Superscript,ftref,Odwołanie przypisu,BVI fnr,Footnotes refss,SUPERS,Ref,de nota al pie,-E Fußnotenzeichen,Footnote reference number,Times 10 Point,E,E FNZ"/>
    <w:qFormat/>
    <w:rsid w:val="001B16FB"/>
    <w:rPr>
      <w:vertAlign w:val="superscript"/>
    </w:rPr>
  </w:style>
  <w:style w:type="numbering" w:customStyle="1" w:styleId="WWOutlineListStyle511">
    <w:name w:val="WW_OutlineListStyle_511"/>
    <w:rsid w:val="007E6865"/>
    <w:pPr>
      <w:numPr>
        <w:numId w:val="9"/>
      </w:numPr>
    </w:pPr>
  </w:style>
  <w:style w:type="paragraph" w:customStyle="1" w:styleId="h3body1">
    <w:name w:val="h3_body_1"/>
    <w:autoRedefine/>
    <w:uiPriority w:val="99"/>
    <w:qFormat/>
    <w:rsid w:val="007E6865"/>
    <w:pPr>
      <w:numPr>
        <w:ilvl w:val="1"/>
        <w:numId w:val="10"/>
      </w:numPr>
      <w:spacing w:after="0" w:line="240" w:lineRule="auto"/>
      <w:jc w:val="both"/>
    </w:pPr>
    <w:rPr>
      <w:rFonts w:ascii="Times New Roman" w:eastAsia="Times New Roman" w:hAnsi="Times New Roman" w:cs="Times New Roman"/>
      <w:iCs/>
      <w:sz w:val="24"/>
      <w:szCs w:val="24"/>
    </w:rPr>
  </w:style>
  <w:style w:type="paragraph" w:styleId="Title">
    <w:name w:val="Title"/>
    <w:basedOn w:val="Normal"/>
    <w:link w:val="TitleChar"/>
    <w:uiPriority w:val="10"/>
    <w:qFormat/>
    <w:rsid w:val="007E6865"/>
    <w:pPr>
      <w:jc w:val="center"/>
    </w:pPr>
    <w:rPr>
      <w:rFonts w:ascii="Arial Narrow" w:eastAsia="Lucida Sans Unicode" w:hAnsi="Arial Narrow"/>
      <w:b/>
      <w:bCs/>
      <w:sz w:val="28"/>
      <w:szCs w:val="26"/>
    </w:rPr>
  </w:style>
  <w:style w:type="character" w:customStyle="1" w:styleId="TitleChar">
    <w:name w:val="Title Char"/>
    <w:basedOn w:val="DefaultParagraphFont"/>
    <w:link w:val="Title"/>
    <w:uiPriority w:val="10"/>
    <w:rsid w:val="007E6865"/>
    <w:rPr>
      <w:rFonts w:ascii="Arial Narrow" w:eastAsia="Lucida Sans Unicode" w:hAnsi="Arial Narrow" w:cs="Times New Roman"/>
      <w:b/>
      <w:bCs/>
      <w:sz w:val="28"/>
      <w:szCs w:val="26"/>
      <w:lang w:val="lv-LV"/>
    </w:rPr>
  </w:style>
  <w:style w:type="paragraph" w:customStyle="1" w:styleId="Paragrfs">
    <w:name w:val="Paragrāfs"/>
    <w:basedOn w:val="Normal"/>
    <w:next w:val="Normal"/>
    <w:uiPriority w:val="99"/>
    <w:rsid w:val="007E6865"/>
    <w:pPr>
      <w:tabs>
        <w:tab w:val="num" w:pos="1080"/>
      </w:tabs>
      <w:suppressAutoHyphens/>
      <w:ind w:left="-720" w:hanging="357"/>
      <w:jc w:val="both"/>
    </w:pPr>
    <w:rPr>
      <w:rFonts w:ascii="Arial" w:hAnsi="Arial"/>
      <w:sz w:val="20"/>
      <w:lang w:eastAsia="ar-SA"/>
    </w:rPr>
  </w:style>
  <w:style w:type="character" w:styleId="SubtleEmphasis">
    <w:name w:val="Subtle Emphasis"/>
    <w:basedOn w:val="DefaultParagraphFont"/>
    <w:uiPriority w:val="19"/>
    <w:qFormat/>
    <w:rsid w:val="007E6865"/>
    <w:rPr>
      <w:i/>
      <w:iCs/>
      <w:color w:val="404040" w:themeColor="text1" w:themeTint="BF"/>
    </w:rPr>
  </w:style>
  <w:style w:type="paragraph" w:customStyle="1" w:styleId="1Lgumam">
    <w:name w:val="1. Līgumam"/>
    <w:basedOn w:val="Normal"/>
    <w:qFormat/>
    <w:rsid w:val="00B85E29"/>
    <w:pPr>
      <w:widowControl w:val="0"/>
      <w:numPr>
        <w:numId w:val="14"/>
      </w:numPr>
      <w:spacing w:before="120" w:after="120"/>
      <w:jc w:val="center"/>
    </w:pPr>
    <w:rPr>
      <w:b/>
      <w:lang w:eastAsia="lv-LV"/>
    </w:rPr>
  </w:style>
  <w:style w:type="character" w:customStyle="1" w:styleId="11LgumamChar">
    <w:name w:val="1.1. Līgumam Char"/>
    <w:link w:val="11Lgumam"/>
    <w:locked/>
    <w:rsid w:val="00B85E29"/>
    <w:rPr>
      <w:rFonts w:eastAsia="Calibri"/>
      <w:sz w:val="24"/>
      <w:szCs w:val="24"/>
    </w:rPr>
  </w:style>
  <w:style w:type="paragraph" w:customStyle="1" w:styleId="11Lgumam">
    <w:name w:val="1.1. Līgumam"/>
    <w:basedOn w:val="Normal"/>
    <w:link w:val="11LgumamChar"/>
    <w:qFormat/>
    <w:rsid w:val="00B85E29"/>
    <w:pPr>
      <w:numPr>
        <w:ilvl w:val="1"/>
        <w:numId w:val="14"/>
      </w:numPr>
      <w:contextualSpacing/>
      <w:jc w:val="both"/>
    </w:pPr>
    <w:rPr>
      <w:rFonts w:asciiTheme="minorHAnsi" w:eastAsia="Calibri" w:hAnsiTheme="minorHAnsi" w:cstheme="minorBidi"/>
    </w:rPr>
  </w:style>
  <w:style w:type="paragraph" w:customStyle="1" w:styleId="111Lgumam">
    <w:name w:val="1.1.1. Līgumam"/>
    <w:basedOn w:val="11Lgumam"/>
    <w:qFormat/>
    <w:rsid w:val="00B85E29"/>
    <w:pPr>
      <w:numPr>
        <w:ilvl w:val="2"/>
      </w:numPr>
      <w:tabs>
        <w:tab w:val="num" w:pos="360"/>
      </w:tabs>
      <w:ind w:left="2160" w:hanging="180"/>
      <w:contextualSpacing w:val="0"/>
    </w:pPr>
  </w:style>
  <w:style w:type="paragraph" w:customStyle="1" w:styleId="1111lgumam">
    <w:name w:val="1.1.1.1. līgumam"/>
    <w:basedOn w:val="111Lgumam"/>
    <w:autoRedefine/>
    <w:qFormat/>
    <w:rsid w:val="00B85E29"/>
    <w:pPr>
      <w:keepNext/>
      <w:keepLines/>
      <w:widowControl w:val="0"/>
      <w:numPr>
        <w:ilvl w:val="3"/>
      </w:numPr>
      <w:tabs>
        <w:tab w:val="num" w:pos="360"/>
      </w:tabs>
      <w:spacing w:before="60" w:after="60"/>
      <w:ind w:left="1080" w:hanging="720"/>
    </w:pPr>
  </w:style>
  <w:style w:type="character" w:customStyle="1" w:styleId="s10">
    <w:name w:val="s10"/>
    <w:basedOn w:val="DefaultParagraphFont"/>
    <w:rsid w:val="008E1844"/>
  </w:style>
  <w:style w:type="character" w:customStyle="1" w:styleId="s5">
    <w:name w:val="s5"/>
    <w:basedOn w:val="DefaultParagraphFont"/>
    <w:rsid w:val="008E1844"/>
  </w:style>
  <w:style w:type="character" w:customStyle="1" w:styleId="s21">
    <w:name w:val="s21"/>
    <w:basedOn w:val="DefaultParagraphFont"/>
    <w:rsid w:val="008E1844"/>
  </w:style>
  <w:style w:type="character" w:customStyle="1" w:styleId="s72">
    <w:name w:val="s72"/>
    <w:basedOn w:val="DefaultParagraphFont"/>
    <w:rsid w:val="008E1844"/>
  </w:style>
  <w:style w:type="character" w:styleId="Emphasis">
    <w:name w:val="Emphasis"/>
    <w:qFormat/>
    <w:rsid w:val="001B58C8"/>
    <w:rPr>
      <w:i/>
      <w:iCs/>
    </w:rPr>
  </w:style>
  <w:style w:type="character" w:customStyle="1" w:styleId="Heading6Char">
    <w:name w:val="Heading 6 Char"/>
    <w:basedOn w:val="DefaultParagraphFont"/>
    <w:link w:val="Heading6"/>
    <w:uiPriority w:val="9"/>
    <w:semiHidden/>
    <w:rsid w:val="005348B6"/>
    <w:rPr>
      <w:rFonts w:ascii="Times New Roman" w:eastAsiaTheme="majorEastAsia" w:hAnsi="Times New Roman"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5348B6"/>
    <w:rPr>
      <w:rFonts w:ascii="Times New Roman" w:eastAsiaTheme="majorEastAsia" w:hAnsi="Times New Roman"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5348B6"/>
    <w:rPr>
      <w:rFonts w:ascii="Times New Roman" w:eastAsiaTheme="majorEastAsia" w:hAnsi="Times New Roman"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5348B6"/>
    <w:rPr>
      <w:rFonts w:ascii="Times New Roman" w:eastAsiaTheme="majorEastAsia" w:hAnsi="Times New Roman" w:cstheme="majorBidi"/>
      <w:color w:val="272727" w:themeColor="text1" w:themeTint="D8"/>
      <w:sz w:val="24"/>
      <w:szCs w:val="24"/>
    </w:rPr>
  </w:style>
  <w:style w:type="character" w:customStyle="1" w:styleId="Heading5Char">
    <w:name w:val="Heading 5 Char"/>
    <w:basedOn w:val="DefaultParagraphFont"/>
    <w:link w:val="Heading5"/>
    <w:uiPriority w:val="9"/>
    <w:semiHidden/>
    <w:rsid w:val="005348B6"/>
    <w:rPr>
      <w:rFonts w:asciiTheme="majorHAnsi" w:eastAsiaTheme="majorEastAsia" w:hAnsiTheme="majorHAnsi" w:cstheme="majorBidi"/>
      <w:color w:val="2E74B5" w:themeColor="accent1" w:themeShade="BF"/>
      <w:sz w:val="24"/>
      <w:szCs w:val="24"/>
    </w:rPr>
  </w:style>
  <w:style w:type="paragraph" w:styleId="Quote">
    <w:name w:val="Quote"/>
    <w:basedOn w:val="Normal"/>
    <w:next w:val="Normal"/>
    <w:link w:val="QuoteChar"/>
    <w:uiPriority w:val="29"/>
    <w:qFormat/>
    <w:rsid w:val="005348B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348B6"/>
    <w:rPr>
      <w:rFonts w:ascii="Times New Roman" w:eastAsia="Times New Roman" w:hAnsi="Times New Roman" w:cs="Times New Roman"/>
      <w:i/>
      <w:iCs/>
      <w:color w:val="404040" w:themeColor="text1" w:themeTint="BF"/>
      <w:sz w:val="24"/>
      <w:szCs w:val="24"/>
    </w:rPr>
  </w:style>
  <w:style w:type="character" w:styleId="IntenseEmphasis">
    <w:name w:val="Intense Emphasis"/>
    <w:basedOn w:val="DefaultParagraphFont"/>
    <w:uiPriority w:val="21"/>
    <w:qFormat/>
    <w:rsid w:val="005348B6"/>
    <w:rPr>
      <w:i/>
      <w:iCs/>
      <w:color w:val="2E74B5" w:themeColor="accent1" w:themeShade="BF"/>
    </w:rPr>
  </w:style>
  <w:style w:type="paragraph" w:styleId="IntenseQuote">
    <w:name w:val="Intense Quote"/>
    <w:basedOn w:val="Normal"/>
    <w:next w:val="Normal"/>
    <w:link w:val="IntenseQuoteChar"/>
    <w:uiPriority w:val="30"/>
    <w:qFormat/>
    <w:rsid w:val="005348B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348B6"/>
    <w:rPr>
      <w:rFonts w:ascii="Times New Roman" w:eastAsia="Times New Roman" w:hAnsi="Times New Roman" w:cs="Times New Roman"/>
      <w:i/>
      <w:iCs/>
      <w:color w:val="2E74B5" w:themeColor="accent1" w:themeShade="BF"/>
      <w:sz w:val="24"/>
      <w:szCs w:val="24"/>
    </w:rPr>
  </w:style>
  <w:style w:type="character" w:styleId="IntenseReference">
    <w:name w:val="Intense Reference"/>
    <w:basedOn w:val="DefaultParagraphFont"/>
    <w:uiPriority w:val="32"/>
    <w:qFormat/>
    <w:rsid w:val="005348B6"/>
    <w:rPr>
      <w:b/>
      <w:bCs/>
      <w:smallCaps/>
      <w:color w:val="2E74B5" w:themeColor="accent1" w:themeShade="BF"/>
      <w:spacing w:val="5"/>
    </w:rPr>
  </w:style>
  <w:style w:type="character" w:customStyle="1" w:styleId="word">
    <w:name w:val="word"/>
    <w:basedOn w:val="DefaultParagraphFont"/>
    <w:rsid w:val="005348B6"/>
  </w:style>
  <w:style w:type="paragraph" w:styleId="BodyText2">
    <w:name w:val="Body Text 2"/>
    <w:basedOn w:val="Normal"/>
    <w:link w:val="BodyText2Char"/>
    <w:uiPriority w:val="99"/>
    <w:unhideWhenUsed/>
    <w:rsid w:val="00C47342"/>
    <w:pPr>
      <w:spacing w:after="120" w:line="480" w:lineRule="auto"/>
    </w:pPr>
    <w:rPr>
      <w:rFonts w:asciiTheme="minorHAnsi" w:eastAsiaTheme="minorHAnsi" w:hAnsiTheme="minorHAnsi" w:cstheme="minorBidi"/>
      <w:sz w:val="22"/>
      <w:szCs w:val="22"/>
    </w:rPr>
  </w:style>
  <w:style w:type="character" w:customStyle="1" w:styleId="BodyText2Char">
    <w:name w:val="Body Text 2 Char"/>
    <w:basedOn w:val="DefaultParagraphFont"/>
    <w:link w:val="BodyText2"/>
    <w:uiPriority w:val="99"/>
    <w:rsid w:val="00C47342"/>
  </w:style>
  <w:style w:type="paragraph" w:customStyle="1" w:styleId="Apakpunkts">
    <w:name w:val="Apakšpunkts"/>
    <w:basedOn w:val="Normal"/>
    <w:link w:val="ApakpunktsChar"/>
    <w:rsid w:val="00BD20B3"/>
    <w:pPr>
      <w:suppressAutoHyphens/>
      <w:spacing w:line="100" w:lineRule="atLeast"/>
      <w:ind w:left="851" w:hanging="851"/>
    </w:pPr>
    <w:rPr>
      <w:rFonts w:ascii="Arial" w:hAnsi="Arial" w:cs="Arial"/>
      <w:b/>
      <w:bCs/>
      <w:kern w:val="22"/>
      <w:sz w:val="20"/>
      <w:szCs w:val="20"/>
      <w:lang w:eastAsia="ar-SA"/>
    </w:rPr>
  </w:style>
  <w:style w:type="character" w:customStyle="1" w:styleId="ApakpunktsChar">
    <w:name w:val="Apakšpunkts Char"/>
    <w:basedOn w:val="DefaultParagraphFont"/>
    <w:link w:val="Apakpunkts"/>
    <w:locked/>
    <w:rsid w:val="00BD20B3"/>
    <w:rPr>
      <w:rFonts w:ascii="Arial" w:eastAsia="Times New Roman" w:hAnsi="Arial" w:cs="Arial"/>
      <w:b/>
      <w:bCs/>
      <w:kern w:val="22"/>
      <w:sz w:val="20"/>
      <w:szCs w:val="20"/>
      <w:lang w:eastAsia="ar-SA"/>
    </w:rPr>
  </w:style>
  <w:style w:type="paragraph" w:customStyle="1" w:styleId="Rindkopa">
    <w:name w:val="Rindkopa"/>
    <w:basedOn w:val="Normal"/>
    <w:next w:val="Normal"/>
    <w:rsid w:val="00BD20B3"/>
    <w:pPr>
      <w:suppressAutoHyphens/>
      <w:ind w:left="851"/>
      <w:jc w:val="both"/>
    </w:pPr>
    <w:rPr>
      <w:rFonts w:ascii="Arial" w:hAnsi="Arial"/>
      <w:sz w:val="20"/>
      <w:lang w:eastAsia="ar-SA"/>
    </w:rPr>
  </w:style>
  <w:style w:type="paragraph" w:customStyle="1" w:styleId="Punkts">
    <w:name w:val="Punkts"/>
    <w:basedOn w:val="Normal"/>
    <w:next w:val="Apakpunkts"/>
    <w:rsid w:val="00BD20B3"/>
    <w:pPr>
      <w:tabs>
        <w:tab w:val="num" w:pos="1080"/>
      </w:tabs>
      <w:suppressAutoHyphens/>
      <w:ind w:left="-720"/>
    </w:pPr>
    <w:rPr>
      <w:rFonts w:ascii="Arial" w:hAnsi="Arial"/>
      <w:b/>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60026">
      <w:bodyDiv w:val="1"/>
      <w:marLeft w:val="0"/>
      <w:marRight w:val="0"/>
      <w:marTop w:val="0"/>
      <w:marBottom w:val="0"/>
      <w:divBdr>
        <w:top w:val="none" w:sz="0" w:space="0" w:color="auto"/>
        <w:left w:val="none" w:sz="0" w:space="0" w:color="auto"/>
        <w:bottom w:val="none" w:sz="0" w:space="0" w:color="auto"/>
        <w:right w:val="none" w:sz="0" w:space="0" w:color="auto"/>
      </w:divBdr>
    </w:div>
    <w:div w:id="404955883">
      <w:bodyDiv w:val="1"/>
      <w:marLeft w:val="0"/>
      <w:marRight w:val="0"/>
      <w:marTop w:val="0"/>
      <w:marBottom w:val="0"/>
      <w:divBdr>
        <w:top w:val="none" w:sz="0" w:space="0" w:color="auto"/>
        <w:left w:val="none" w:sz="0" w:space="0" w:color="auto"/>
        <w:bottom w:val="none" w:sz="0" w:space="0" w:color="auto"/>
        <w:right w:val="none" w:sz="0" w:space="0" w:color="auto"/>
      </w:divBdr>
    </w:div>
    <w:div w:id="691414445">
      <w:bodyDiv w:val="1"/>
      <w:marLeft w:val="0"/>
      <w:marRight w:val="0"/>
      <w:marTop w:val="0"/>
      <w:marBottom w:val="0"/>
      <w:divBdr>
        <w:top w:val="none" w:sz="0" w:space="0" w:color="auto"/>
        <w:left w:val="none" w:sz="0" w:space="0" w:color="auto"/>
        <w:bottom w:val="none" w:sz="0" w:space="0" w:color="auto"/>
        <w:right w:val="none" w:sz="0" w:space="0" w:color="auto"/>
      </w:divBdr>
    </w:div>
    <w:div w:id="758452565">
      <w:bodyDiv w:val="1"/>
      <w:marLeft w:val="0"/>
      <w:marRight w:val="0"/>
      <w:marTop w:val="0"/>
      <w:marBottom w:val="0"/>
      <w:divBdr>
        <w:top w:val="none" w:sz="0" w:space="0" w:color="auto"/>
        <w:left w:val="none" w:sz="0" w:space="0" w:color="auto"/>
        <w:bottom w:val="none" w:sz="0" w:space="0" w:color="auto"/>
        <w:right w:val="none" w:sz="0" w:space="0" w:color="auto"/>
      </w:divBdr>
    </w:div>
    <w:div w:id="1303777649">
      <w:bodyDiv w:val="1"/>
      <w:marLeft w:val="0"/>
      <w:marRight w:val="0"/>
      <w:marTop w:val="0"/>
      <w:marBottom w:val="0"/>
      <w:divBdr>
        <w:top w:val="none" w:sz="0" w:space="0" w:color="auto"/>
        <w:left w:val="none" w:sz="0" w:space="0" w:color="auto"/>
        <w:bottom w:val="none" w:sz="0" w:space="0" w:color="auto"/>
        <w:right w:val="none" w:sz="0" w:space="0" w:color="auto"/>
      </w:divBdr>
    </w:div>
    <w:div w:id="1438017140">
      <w:bodyDiv w:val="1"/>
      <w:marLeft w:val="0"/>
      <w:marRight w:val="0"/>
      <w:marTop w:val="0"/>
      <w:marBottom w:val="0"/>
      <w:divBdr>
        <w:top w:val="none" w:sz="0" w:space="0" w:color="auto"/>
        <w:left w:val="none" w:sz="0" w:space="0" w:color="auto"/>
        <w:bottom w:val="none" w:sz="0" w:space="0" w:color="auto"/>
        <w:right w:val="none" w:sz="0" w:space="0" w:color="auto"/>
      </w:divBdr>
    </w:div>
    <w:div w:id="1625581137">
      <w:bodyDiv w:val="1"/>
      <w:marLeft w:val="0"/>
      <w:marRight w:val="0"/>
      <w:marTop w:val="0"/>
      <w:marBottom w:val="0"/>
      <w:divBdr>
        <w:top w:val="none" w:sz="0" w:space="0" w:color="auto"/>
        <w:left w:val="none" w:sz="0" w:space="0" w:color="auto"/>
        <w:bottom w:val="none" w:sz="0" w:space="0" w:color="auto"/>
        <w:right w:val="none" w:sz="0" w:space="0" w:color="auto"/>
      </w:divBdr>
    </w:div>
    <w:div w:id="1628121045">
      <w:bodyDiv w:val="1"/>
      <w:marLeft w:val="0"/>
      <w:marRight w:val="0"/>
      <w:marTop w:val="0"/>
      <w:marBottom w:val="0"/>
      <w:divBdr>
        <w:top w:val="none" w:sz="0" w:space="0" w:color="auto"/>
        <w:left w:val="none" w:sz="0" w:space="0" w:color="auto"/>
        <w:bottom w:val="none" w:sz="0" w:space="0" w:color="auto"/>
        <w:right w:val="none" w:sz="0" w:space="0" w:color="auto"/>
      </w:divBdr>
    </w:div>
    <w:div w:id="2104645749">
      <w:bodyDiv w:val="1"/>
      <w:marLeft w:val="0"/>
      <w:marRight w:val="0"/>
      <w:marTop w:val="0"/>
      <w:marBottom w:val="0"/>
      <w:divBdr>
        <w:top w:val="none" w:sz="0" w:space="0" w:color="auto"/>
        <w:left w:val="none" w:sz="0" w:space="0" w:color="auto"/>
        <w:bottom w:val="none" w:sz="0" w:space="0" w:color="auto"/>
        <w:right w:val="none" w:sz="0" w:space="0" w:color="auto"/>
      </w:divBdr>
    </w:div>
    <w:div w:id="210680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anses@rsusi.l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F3544-7ACB-8942-B1C6-DF48B931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17138</Words>
  <Characters>9769</Characters>
  <Application>Microsoft Office Word</Application>
  <DocSecurity>0</DocSecurity>
  <Lines>81</Lines>
  <Paragraphs>53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26854</CharactersWithSpaces>
  <SharedDoc>false</SharedDoc>
  <HLinks>
    <vt:vector size="60" baseType="variant">
      <vt:variant>
        <vt:i4>1048615</vt:i4>
      </vt:variant>
      <vt:variant>
        <vt:i4>27</vt:i4>
      </vt:variant>
      <vt:variant>
        <vt:i4>0</vt:i4>
      </vt:variant>
      <vt:variant>
        <vt:i4>5</vt:i4>
      </vt:variant>
      <vt:variant>
        <vt:lpwstr>mailto:info@stomatologijasinstituts.lv</vt:lpwstr>
      </vt:variant>
      <vt:variant>
        <vt:lpwstr/>
      </vt:variant>
      <vt:variant>
        <vt:i4>2162761</vt:i4>
      </vt:variant>
      <vt:variant>
        <vt:i4>24</vt:i4>
      </vt:variant>
      <vt:variant>
        <vt:i4>0</vt:i4>
      </vt:variant>
      <vt:variant>
        <vt:i4>5</vt:i4>
      </vt:variant>
      <vt:variant>
        <vt:lpwstr>mailto:agnese.rusina@stomatologijasinstituts.lv</vt:lpwstr>
      </vt:variant>
      <vt:variant>
        <vt:lpwstr/>
      </vt:variant>
      <vt:variant>
        <vt:i4>7274528</vt:i4>
      </vt:variant>
      <vt:variant>
        <vt:i4>21</vt:i4>
      </vt:variant>
      <vt:variant>
        <vt:i4>0</vt:i4>
      </vt:variant>
      <vt:variant>
        <vt:i4>5</vt:i4>
      </vt:variant>
      <vt:variant>
        <vt:lpwstr>http://www.eis.gov.lv/</vt:lpwstr>
      </vt:variant>
      <vt:variant>
        <vt:lpwstr/>
      </vt:variant>
      <vt:variant>
        <vt:i4>6291573</vt:i4>
      </vt:variant>
      <vt:variant>
        <vt:i4>15</vt:i4>
      </vt:variant>
      <vt:variant>
        <vt:i4>0</vt:i4>
      </vt:variant>
      <vt:variant>
        <vt:i4>5</vt:i4>
      </vt:variant>
      <vt:variant>
        <vt:lpwstr>http://espd.eis.gov.lv/</vt:lpwstr>
      </vt:variant>
      <vt:variant>
        <vt:lpwstr/>
      </vt:variant>
      <vt:variant>
        <vt:i4>7274528</vt:i4>
      </vt:variant>
      <vt:variant>
        <vt:i4>12</vt:i4>
      </vt:variant>
      <vt:variant>
        <vt:i4>0</vt:i4>
      </vt:variant>
      <vt:variant>
        <vt:i4>5</vt:i4>
      </vt:variant>
      <vt:variant>
        <vt:lpwstr>http://www.eis.gov.lv/</vt:lpwstr>
      </vt:variant>
      <vt:variant>
        <vt:lpwstr/>
      </vt:variant>
      <vt:variant>
        <vt:i4>5963871</vt:i4>
      </vt:variant>
      <vt:variant>
        <vt:i4>9</vt:i4>
      </vt:variant>
      <vt:variant>
        <vt:i4>0</vt:i4>
      </vt:variant>
      <vt:variant>
        <vt:i4>5</vt:i4>
      </vt:variant>
      <vt:variant>
        <vt:lpwstr>https://www.eis.gov.lv/EKEIS/Supplier/Organizer/1673</vt:lpwstr>
      </vt:variant>
      <vt:variant>
        <vt:lpwstr/>
      </vt:variant>
      <vt:variant>
        <vt:i4>5963871</vt:i4>
      </vt:variant>
      <vt:variant>
        <vt:i4>6</vt:i4>
      </vt:variant>
      <vt:variant>
        <vt:i4>0</vt:i4>
      </vt:variant>
      <vt:variant>
        <vt:i4>5</vt:i4>
      </vt:variant>
      <vt:variant>
        <vt:lpwstr>https://www.eis.gov.lv/EKEIS/Supplier/Organizer/1673</vt:lpwstr>
      </vt:variant>
      <vt:variant>
        <vt:lpwstr/>
      </vt:variant>
      <vt:variant>
        <vt:i4>5177388</vt:i4>
      </vt:variant>
      <vt:variant>
        <vt:i4>3</vt:i4>
      </vt:variant>
      <vt:variant>
        <vt:i4>0</vt:i4>
      </vt:variant>
      <vt:variant>
        <vt:i4>5</vt:i4>
      </vt:variant>
      <vt:variant>
        <vt:lpwstr>mailto:agnese.rusina@rsusi.lv</vt:lpwstr>
      </vt:variant>
      <vt:variant>
        <vt:lpwstr/>
      </vt:variant>
      <vt:variant>
        <vt:i4>1048615</vt:i4>
      </vt:variant>
      <vt:variant>
        <vt:i4>0</vt:i4>
      </vt:variant>
      <vt:variant>
        <vt:i4>0</vt:i4>
      </vt:variant>
      <vt:variant>
        <vt:i4>5</vt:i4>
      </vt:variant>
      <vt:variant>
        <vt:lpwstr>mailto:info@stomatologijasinstituts.lv</vt:lpwstr>
      </vt:variant>
      <vt:variant>
        <vt:lpwstr/>
      </vt:variant>
      <vt:variant>
        <vt:i4>3735664</vt:i4>
      </vt:variant>
      <vt:variant>
        <vt:i4>0</vt:i4>
      </vt:variant>
      <vt:variant>
        <vt:i4>0</vt:i4>
      </vt:variant>
      <vt:variant>
        <vt:i4>5</vt:i4>
      </vt:variant>
      <vt:variant>
        <vt:lpwstr>https://www.eis.gov.lv/EIS/Publications/PublicationView.aspx?PublicationId=883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agnese.medina</dc:creator>
  <cp:keywords/>
  <dc:description/>
  <cp:lastModifiedBy>Dairis Roģis</cp:lastModifiedBy>
  <cp:revision>2</cp:revision>
  <cp:lastPrinted>2023-04-04T06:30:00Z</cp:lastPrinted>
  <dcterms:created xsi:type="dcterms:W3CDTF">2025-02-27T13:10:00Z</dcterms:created>
  <dcterms:modified xsi:type="dcterms:W3CDTF">2025-02-27T13:10:00Z</dcterms:modified>
</cp:coreProperties>
</file>